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0EB4" w14:textId="72D70F6A" w:rsidR="00643708" w:rsidRPr="00CB3B53" w:rsidRDefault="00912882">
      <w:pPr>
        <w:rPr>
          <w:rFonts w:ascii="Calibri" w:hAnsi="Calibri" w:cs="Calibri"/>
          <w:b/>
          <w:bCs/>
        </w:rPr>
      </w:pPr>
      <w:r w:rsidRPr="00CB3B53">
        <w:rPr>
          <w:rFonts w:ascii="Calibri" w:hAnsi="Calibri" w:cs="Calibri"/>
          <w:b/>
          <w:bCs/>
        </w:rPr>
        <w:t xml:space="preserve">List of </w:t>
      </w:r>
      <w:r w:rsidR="0063323B" w:rsidRPr="00CB3B53">
        <w:rPr>
          <w:rFonts w:ascii="Calibri" w:hAnsi="Calibri" w:cs="Calibri"/>
          <w:b/>
          <w:bCs/>
        </w:rPr>
        <w:t>P</w:t>
      </w:r>
      <w:r w:rsidRPr="00CB3B53">
        <w:rPr>
          <w:rFonts w:ascii="Calibri" w:hAnsi="Calibri" w:cs="Calibri"/>
          <w:b/>
          <w:bCs/>
        </w:rPr>
        <w:t xml:space="preserve">elvic </w:t>
      </w:r>
      <w:r w:rsidR="0063323B" w:rsidRPr="00CB3B53">
        <w:rPr>
          <w:rFonts w:ascii="Calibri" w:hAnsi="Calibri" w:cs="Calibri"/>
          <w:b/>
          <w:bCs/>
        </w:rPr>
        <w:t>F</w:t>
      </w:r>
      <w:r w:rsidRPr="00CB3B53">
        <w:rPr>
          <w:rFonts w:ascii="Calibri" w:hAnsi="Calibri" w:cs="Calibri"/>
          <w:b/>
          <w:bCs/>
        </w:rPr>
        <w:t xml:space="preserve">loor </w:t>
      </w:r>
      <w:r w:rsidR="0063323B" w:rsidRPr="00CB3B53">
        <w:rPr>
          <w:rFonts w:ascii="Calibri" w:hAnsi="Calibri" w:cs="Calibri"/>
          <w:b/>
          <w:bCs/>
        </w:rPr>
        <w:t>D</w:t>
      </w:r>
      <w:r w:rsidRPr="00CB3B53">
        <w:rPr>
          <w:rFonts w:ascii="Calibri" w:hAnsi="Calibri" w:cs="Calibri"/>
          <w:b/>
          <w:bCs/>
        </w:rPr>
        <w:t>isorders</w:t>
      </w:r>
      <w:r w:rsidR="0063323B" w:rsidRPr="00CB3B53">
        <w:rPr>
          <w:rFonts w:ascii="Calibri" w:hAnsi="Calibri" w:cs="Calibri"/>
          <w:b/>
          <w:bCs/>
        </w:rPr>
        <w:t xml:space="preserve"> (PFD)</w:t>
      </w:r>
      <w:r w:rsidRPr="00CB3B53">
        <w:rPr>
          <w:rFonts w:ascii="Calibri" w:hAnsi="Calibri" w:cs="Calibri"/>
          <w:b/>
          <w:bCs/>
        </w:rPr>
        <w:t xml:space="preserve"> </w:t>
      </w:r>
      <w:r w:rsidR="0063323B" w:rsidRPr="00CB3B53">
        <w:rPr>
          <w:rFonts w:ascii="Calibri" w:hAnsi="Calibri" w:cs="Calibri"/>
          <w:b/>
          <w:bCs/>
        </w:rPr>
        <w:t>V</w:t>
      </w:r>
      <w:r w:rsidRPr="00CB3B53">
        <w:rPr>
          <w:rFonts w:ascii="Calibri" w:hAnsi="Calibri" w:cs="Calibri"/>
          <w:b/>
          <w:bCs/>
        </w:rPr>
        <w:t xml:space="preserve">alidated </w:t>
      </w:r>
      <w:r w:rsidR="0063323B" w:rsidRPr="00CB3B53">
        <w:rPr>
          <w:rFonts w:ascii="Calibri" w:hAnsi="Calibri" w:cs="Calibri"/>
          <w:b/>
          <w:bCs/>
        </w:rPr>
        <w:t>Q</w:t>
      </w:r>
      <w:r w:rsidRPr="00CB3B53">
        <w:rPr>
          <w:rFonts w:ascii="Calibri" w:hAnsi="Calibri" w:cs="Calibri"/>
          <w:b/>
          <w:bCs/>
        </w:rPr>
        <w:t xml:space="preserve">uestionnaires </w:t>
      </w:r>
    </w:p>
    <w:p w14:paraId="6CE6DD8B" w14:textId="4A773616" w:rsidR="00912882" w:rsidRPr="00CB3B53" w:rsidRDefault="00912882">
      <w:pPr>
        <w:rPr>
          <w:rFonts w:ascii="Calibri" w:hAnsi="Calibri" w:cs="Calibri"/>
        </w:rPr>
      </w:pPr>
    </w:p>
    <w:p w14:paraId="5A62D36A" w14:textId="63574F64" w:rsidR="0063323B" w:rsidRPr="00CB3B53" w:rsidRDefault="0063323B" w:rsidP="0063323B">
      <w:pPr>
        <w:pStyle w:val="ListParagraph"/>
        <w:numPr>
          <w:ilvl w:val="0"/>
          <w:numId w:val="4"/>
        </w:numPr>
        <w:rPr>
          <w:rFonts w:ascii="Calibri" w:hAnsi="Calibri" w:cs="Calibri"/>
          <w:b/>
          <w:bCs/>
        </w:rPr>
      </w:pPr>
      <w:r w:rsidRPr="00CB3B53">
        <w:rPr>
          <w:rFonts w:ascii="Calibri" w:hAnsi="Calibri" w:cs="Calibri"/>
          <w:b/>
          <w:bCs/>
        </w:rPr>
        <w:t>Pelvic floor symptoms questionnaires:</w:t>
      </w:r>
    </w:p>
    <w:p w14:paraId="4E2012C3" w14:textId="0BED1E5C" w:rsidR="00912882" w:rsidRPr="00CB3B53" w:rsidRDefault="004F0755" w:rsidP="00A30E46">
      <w:pPr>
        <w:pStyle w:val="ListParagraph"/>
        <w:numPr>
          <w:ilvl w:val="0"/>
          <w:numId w:val="7"/>
        </w:numPr>
        <w:rPr>
          <w:rFonts w:ascii="Calibri" w:hAnsi="Calibri" w:cs="Calibri"/>
        </w:rPr>
      </w:pPr>
      <w:r w:rsidRPr="00CB3B53">
        <w:rPr>
          <w:rFonts w:ascii="Calibri" w:hAnsi="Calibri" w:cs="Calibri"/>
        </w:rPr>
        <w:t>Pelvic Floor Distress Inventory – Short form (PFDI-20)</w:t>
      </w:r>
    </w:p>
    <w:p w14:paraId="7671FF61" w14:textId="37552D87" w:rsidR="004F0755" w:rsidRPr="00CB3B53" w:rsidRDefault="004F0755" w:rsidP="004F0755">
      <w:pPr>
        <w:pStyle w:val="ListParagraph"/>
        <w:numPr>
          <w:ilvl w:val="0"/>
          <w:numId w:val="2"/>
        </w:numPr>
        <w:rPr>
          <w:rFonts w:ascii="Calibri" w:hAnsi="Calibri" w:cs="Calibri"/>
        </w:rPr>
      </w:pPr>
      <w:r w:rsidRPr="00CB3B53">
        <w:rPr>
          <w:rFonts w:ascii="Calibri" w:hAnsi="Calibri" w:cs="Calibri"/>
        </w:rPr>
        <w:t>Pelvic floor symptoms burden</w:t>
      </w:r>
    </w:p>
    <w:p w14:paraId="59C05741" w14:textId="7348E1E9" w:rsidR="004F0755" w:rsidRPr="00CB3B53" w:rsidRDefault="004F0755" w:rsidP="004F0755">
      <w:pPr>
        <w:pStyle w:val="ListParagraph"/>
        <w:numPr>
          <w:ilvl w:val="0"/>
          <w:numId w:val="2"/>
        </w:numPr>
        <w:rPr>
          <w:rFonts w:ascii="Calibri" w:hAnsi="Calibri" w:cs="Calibri"/>
        </w:rPr>
      </w:pPr>
      <w:r w:rsidRPr="00CB3B53">
        <w:rPr>
          <w:rFonts w:ascii="Calibri" w:hAnsi="Calibri" w:cs="Calibri"/>
        </w:rPr>
        <w:t>Extensively used in PFD research</w:t>
      </w:r>
    </w:p>
    <w:p w14:paraId="4E0F8AC6" w14:textId="34A4C012" w:rsidR="004F0755" w:rsidRPr="00CB3B53" w:rsidRDefault="004F0755" w:rsidP="004F0755">
      <w:pPr>
        <w:pStyle w:val="ListParagraph"/>
        <w:numPr>
          <w:ilvl w:val="0"/>
          <w:numId w:val="2"/>
        </w:numPr>
        <w:rPr>
          <w:rFonts w:ascii="Calibri" w:hAnsi="Calibri" w:cs="Calibri"/>
        </w:rPr>
      </w:pPr>
      <w:r w:rsidRPr="00CB3B53">
        <w:rPr>
          <w:rFonts w:ascii="Calibri" w:hAnsi="Calibri" w:cs="Calibri"/>
        </w:rPr>
        <w:t xml:space="preserve">3 subscales: </w:t>
      </w:r>
    </w:p>
    <w:p w14:paraId="2F6948DC" w14:textId="1ECD9B1F" w:rsidR="004F0755" w:rsidRPr="00CB3B53" w:rsidRDefault="004F0755" w:rsidP="004F0755">
      <w:pPr>
        <w:pStyle w:val="ListParagraph"/>
        <w:numPr>
          <w:ilvl w:val="1"/>
          <w:numId w:val="2"/>
        </w:numPr>
        <w:rPr>
          <w:rFonts w:ascii="Calibri" w:hAnsi="Calibri" w:cs="Calibri"/>
        </w:rPr>
      </w:pPr>
      <w:r w:rsidRPr="00CB3B53">
        <w:rPr>
          <w:rFonts w:ascii="Calibri" w:hAnsi="Calibri" w:cs="Calibri"/>
        </w:rPr>
        <w:t xml:space="preserve">Pelvic </w:t>
      </w:r>
      <w:proofErr w:type="gramStart"/>
      <w:r w:rsidRPr="00CB3B53">
        <w:rPr>
          <w:rFonts w:ascii="Calibri" w:hAnsi="Calibri" w:cs="Calibri"/>
        </w:rPr>
        <w:t>organ</w:t>
      </w:r>
      <w:proofErr w:type="gramEnd"/>
      <w:r w:rsidRPr="00CB3B53">
        <w:rPr>
          <w:rFonts w:ascii="Calibri" w:hAnsi="Calibri" w:cs="Calibri"/>
        </w:rPr>
        <w:t xml:space="preserve"> prolapse: POPDI-6</w:t>
      </w:r>
    </w:p>
    <w:p w14:paraId="2BBFF6E7" w14:textId="284916F3" w:rsidR="004F0755" w:rsidRPr="00CB3B53" w:rsidRDefault="004F0755" w:rsidP="004F0755">
      <w:pPr>
        <w:pStyle w:val="ListParagraph"/>
        <w:numPr>
          <w:ilvl w:val="1"/>
          <w:numId w:val="2"/>
        </w:numPr>
        <w:rPr>
          <w:rFonts w:ascii="Calibri" w:hAnsi="Calibri" w:cs="Calibri"/>
        </w:rPr>
      </w:pPr>
      <w:r w:rsidRPr="00CB3B53">
        <w:rPr>
          <w:rFonts w:ascii="Calibri" w:hAnsi="Calibri" w:cs="Calibri"/>
        </w:rPr>
        <w:t>Colorectal-anal: CRADI-8</w:t>
      </w:r>
    </w:p>
    <w:p w14:paraId="031F405C" w14:textId="0B3F9B26" w:rsidR="004F0755" w:rsidRPr="00CB3B53" w:rsidRDefault="004F0755" w:rsidP="004F0755">
      <w:pPr>
        <w:pStyle w:val="ListParagraph"/>
        <w:numPr>
          <w:ilvl w:val="1"/>
          <w:numId w:val="2"/>
        </w:numPr>
        <w:rPr>
          <w:rFonts w:ascii="Calibri" w:hAnsi="Calibri" w:cs="Calibri"/>
        </w:rPr>
      </w:pPr>
      <w:r w:rsidRPr="00CB3B53">
        <w:rPr>
          <w:rFonts w:ascii="Calibri" w:hAnsi="Calibri" w:cs="Calibri"/>
        </w:rPr>
        <w:t>Urinary: UDI-6</w:t>
      </w:r>
    </w:p>
    <w:p w14:paraId="3D18CAAE" w14:textId="154C0773" w:rsidR="004F0755" w:rsidRPr="00CB3B53" w:rsidRDefault="004F0755" w:rsidP="004F0755">
      <w:pPr>
        <w:pStyle w:val="ListParagraph"/>
        <w:numPr>
          <w:ilvl w:val="0"/>
          <w:numId w:val="2"/>
        </w:numPr>
        <w:rPr>
          <w:rFonts w:ascii="Calibri" w:hAnsi="Calibri" w:cs="Calibri"/>
        </w:rPr>
      </w:pPr>
      <w:r w:rsidRPr="00CB3B53">
        <w:rPr>
          <w:rFonts w:ascii="Calibri" w:hAnsi="Calibri" w:cs="Calibri"/>
        </w:rPr>
        <w:t xml:space="preserve">Reference: Barber et al. 2005 </w:t>
      </w:r>
      <w:hyperlink r:id="rId5" w:history="1">
        <w:r w:rsidRPr="00CB3B53">
          <w:rPr>
            <w:rStyle w:val="Hyperlink"/>
            <w:rFonts w:ascii="Calibri" w:hAnsi="Calibri" w:cs="Calibri"/>
          </w:rPr>
          <w:t>https://pubmed.ncbi.nlm.nih.gov/16021067/</w:t>
        </w:r>
      </w:hyperlink>
      <w:r w:rsidRPr="00CB3B53">
        <w:rPr>
          <w:rFonts w:ascii="Calibri" w:hAnsi="Calibri" w:cs="Calibri"/>
        </w:rPr>
        <w:t xml:space="preserve"> </w:t>
      </w:r>
    </w:p>
    <w:p w14:paraId="20C689D7" w14:textId="11F1D92D" w:rsidR="004F0755" w:rsidRPr="00CB3B53" w:rsidRDefault="004F0755" w:rsidP="004F0755">
      <w:pPr>
        <w:pStyle w:val="ListParagraph"/>
        <w:numPr>
          <w:ilvl w:val="1"/>
          <w:numId w:val="2"/>
        </w:numPr>
        <w:rPr>
          <w:rFonts w:ascii="Calibri" w:hAnsi="Calibri" w:cs="Calibri"/>
        </w:rPr>
      </w:pPr>
      <w:r w:rsidRPr="00CB3B53">
        <w:rPr>
          <w:rFonts w:ascii="Calibri" w:hAnsi="Calibri" w:cs="Calibri"/>
        </w:rPr>
        <w:t xml:space="preserve">French validation: De </w:t>
      </w:r>
      <w:proofErr w:type="spellStart"/>
      <w:r w:rsidRPr="00CB3B53">
        <w:rPr>
          <w:rFonts w:ascii="Calibri" w:hAnsi="Calibri" w:cs="Calibri"/>
        </w:rPr>
        <w:t>Tayrac</w:t>
      </w:r>
      <w:proofErr w:type="spellEnd"/>
      <w:r w:rsidRPr="00CB3B53">
        <w:rPr>
          <w:rFonts w:ascii="Calibri" w:hAnsi="Calibri" w:cs="Calibri"/>
        </w:rPr>
        <w:t xml:space="preserve"> 2007, </w:t>
      </w:r>
      <w:hyperlink r:id="rId6" w:history="1">
        <w:r w:rsidRPr="00CB3B53">
          <w:rPr>
            <w:rStyle w:val="Hyperlink"/>
            <w:rFonts w:ascii="Calibri" w:hAnsi="Calibri" w:cs="Calibri"/>
          </w:rPr>
          <w:t>link</w:t>
        </w:r>
      </w:hyperlink>
      <w:r w:rsidRPr="00CB3B53">
        <w:rPr>
          <w:rFonts w:ascii="Calibri" w:hAnsi="Calibri" w:cs="Calibri"/>
        </w:rPr>
        <w:t xml:space="preserve"> </w:t>
      </w:r>
    </w:p>
    <w:p w14:paraId="2CF67972" w14:textId="069DCB28" w:rsidR="004F0755" w:rsidRPr="00CB3B53" w:rsidRDefault="004F0755">
      <w:pPr>
        <w:rPr>
          <w:rFonts w:ascii="Calibri" w:hAnsi="Calibri" w:cs="Calibri"/>
        </w:rPr>
      </w:pPr>
    </w:p>
    <w:p w14:paraId="6E876E9B" w14:textId="012C1F0F" w:rsidR="004F0755" w:rsidRPr="00CB3B53" w:rsidRDefault="004F0755" w:rsidP="00A30E46">
      <w:pPr>
        <w:pStyle w:val="ListParagraph"/>
        <w:numPr>
          <w:ilvl w:val="0"/>
          <w:numId w:val="7"/>
        </w:numPr>
        <w:rPr>
          <w:rFonts w:ascii="Calibri" w:hAnsi="Calibri" w:cs="Calibri"/>
        </w:rPr>
      </w:pPr>
      <w:r w:rsidRPr="00CB3B53">
        <w:rPr>
          <w:rFonts w:ascii="Calibri" w:hAnsi="Calibri" w:cs="Calibri"/>
        </w:rPr>
        <w:t>Pelvic Floor Impact Questionnaire – Short form (PFIQ-7)</w:t>
      </w:r>
    </w:p>
    <w:p w14:paraId="61E4F910" w14:textId="1702219A" w:rsidR="004F0755" w:rsidRPr="00CB3B53" w:rsidRDefault="004F0755" w:rsidP="004F0755">
      <w:pPr>
        <w:pStyle w:val="ListParagraph"/>
        <w:numPr>
          <w:ilvl w:val="0"/>
          <w:numId w:val="1"/>
        </w:numPr>
        <w:rPr>
          <w:rFonts w:ascii="Calibri" w:hAnsi="Calibri" w:cs="Calibri"/>
        </w:rPr>
      </w:pPr>
      <w:r w:rsidRPr="00CB3B53">
        <w:rPr>
          <w:rFonts w:ascii="Calibri" w:hAnsi="Calibri" w:cs="Calibri"/>
        </w:rPr>
        <w:t xml:space="preserve">Condition-specific quality of life questionnaire developed in parallel with PFDI-20 </w:t>
      </w:r>
    </w:p>
    <w:p w14:paraId="47CFC2B3" w14:textId="37EC264D" w:rsidR="004F0755" w:rsidRPr="00CB3B53" w:rsidRDefault="004F0755" w:rsidP="004F0755">
      <w:pPr>
        <w:pStyle w:val="ListParagraph"/>
        <w:numPr>
          <w:ilvl w:val="0"/>
          <w:numId w:val="1"/>
        </w:numPr>
        <w:rPr>
          <w:rFonts w:ascii="Calibri" w:hAnsi="Calibri" w:cs="Calibri"/>
        </w:rPr>
      </w:pPr>
      <w:r w:rsidRPr="00CB3B53">
        <w:rPr>
          <w:rFonts w:ascii="Calibri" w:hAnsi="Calibri" w:cs="Calibri"/>
        </w:rPr>
        <w:t>3 subscales:</w:t>
      </w:r>
    </w:p>
    <w:p w14:paraId="79862406" w14:textId="58237119" w:rsidR="004F0755" w:rsidRPr="00CB3B53" w:rsidRDefault="004F0755" w:rsidP="004F0755">
      <w:pPr>
        <w:pStyle w:val="ListParagraph"/>
        <w:numPr>
          <w:ilvl w:val="1"/>
          <w:numId w:val="1"/>
        </w:numPr>
        <w:rPr>
          <w:rFonts w:ascii="Calibri" w:hAnsi="Calibri" w:cs="Calibri"/>
        </w:rPr>
      </w:pPr>
      <w:r w:rsidRPr="00CB3B53">
        <w:rPr>
          <w:rFonts w:ascii="Calibri" w:hAnsi="Calibri" w:cs="Calibri"/>
        </w:rPr>
        <w:t xml:space="preserve">Pelvic </w:t>
      </w:r>
      <w:proofErr w:type="gramStart"/>
      <w:r w:rsidRPr="00CB3B53">
        <w:rPr>
          <w:rFonts w:ascii="Calibri" w:hAnsi="Calibri" w:cs="Calibri"/>
        </w:rPr>
        <w:t>organ</w:t>
      </w:r>
      <w:proofErr w:type="gramEnd"/>
      <w:r w:rsidRPr="00CB3B53">
        <w:rPr>
          <w:rFonts w:ascii="Calibri" w:hAnsi="Calibri" w:cs="Calibri"/>
        </w:rPr>
        <w:t xml:space="preserve"> prolapse: POPIQ-7</w:t>
      </w:r>
    </w:p>
    <w:p w14:paraId="23982618" w14:textId="33DA86DE" w:rsidR="004F0755" w:rsidRPr="00CB3B53" w:rsidRDefault="004F0755" w:rsidP="004F0755">
      <w:pPr>
        <w:pStyle w:val="ListParagraph"/>
        <w:numPr>
          <w:ilvl w:val="1"/>
          <w:numId w:val="1"/>
        </w:numPr>
        <w:rPr>
          <w:rFonts w:ascii="Calibri" w:hAnsi="Calibri" w:cs="Calibri"/>
        </w:rPr>
      </w:pPr>
      <w:r w:rsidRPr="00CB3B53">
        <w:rPr>
          <w:rFonts w:ascii="Calibri" w:hAnsi="Calibri" w:cs="Calibri"/>
        </w:rPr>
        <w:t>Colorectal-anal: CRAIQ-7</w:t>
      </w:r>
    </w:p>
    <w:p w14:paraId="6CC0B957" w14:textId="253FB502" w:rsidR="004F0755" w:rsidRPr="00CB3B53" w:rsidRDefault="004F0755" w:rsidP="004F0755">
      <w:pPr>
        <w:pStyle w:val="ListParagraph"/>
        <w:numPr>
          <w:ilvl w:val="1"/>
          <w:numId w:val="1"/>
        </w:numPr>
        <w:rPr>
          <w:rFonts w:ascii="Calibri" w:hAnsi="Calibri" w:cs="Calibri"/>
        </w:rPr>
      </w:pPr>
      <w:r w:rsidRPr="00CB3B53">
        <w:rPr>
          <w:rFonts w:ascii="Calibri" w:hAnsi="Calibri" w:cs="Calibri"/>
        </w:rPr>
        <w:t>Urinary: UIQ-7</w:t>
      </w:r>
    </w:p>
    <w:p w14:paraId="2AD42D68" w14:textId="4A491CEE" w:rsidR="004F0755" w:rsidRPr="00CB3B53" w:rsidRDefault="004F0755" w:rsidP="004F0755">
      <w:pPr>
        <w:pStyle w:val="ListParagraph"/>
        <w:numPr>
          <w:ilvl w:val="0"/>
          <w:numId w:val="1"/>
        </w:numPr>
        <w:rPr>
          <w:rFonts w:ascii="Calibri" w:hAnsi="Calibri" w:cs="Calibri"/>
        </w:rPr>
      </w:pPr>
      <w:r w:rsidRPr="00CB3B53">
        <w:rPr>
          <w:rFonts w:ascii="Calibri" w:hAnsi="Calibri" w:cs="Calibri"/>
        </w:rPr>
        <w:t xml:space="preserve">Reference: Barber et al. 2005  </w:t>
      </w:r>
      <w:hyperlink r:id="rId7" w:history="1">
        <w:r w:rsidRPr="00CB3B53">
          <w:rPr>
            <w:rStyle w:val="Hyperlink"/>
            <w:rFonts w:ascii="Calibri" w:hAnsi="Calibri" w:cs="Calibri"/>
          </w:rPr>
          <w:t>https://pubmed.ncbi.nlm.nih.gov/16021067/</w:t>
        </w:r>
      </w:hyperlink>
      <w:r w:rsidRPr="00CB3B53">
        <w:rPr>
          <w:rFonts w:ascii="Calibri" w:hAnsi="Calibri" w:cs="Calibri"/>
        </w:rPr>
        <w:t xml:space="preserve"> </w:t>
      </w:r>
    </w:p>
    <w:p w14:paraId="71E7BF6F" w14:textId="4901E80F" w:rsidR="004F0755" w:rsidRPr="00CB3B53" w:rsidRDefault="004F0755" w:rsidP="004F0755">
      <w:pPr>
        <w:pStyle w:val="ListParagraph"/>
        <w:numPr>
          <w:ilvl w:val="1"/>
          <w:numId w:val="1"/>
        </w:numPr>
        <w:rPr>
          <w:rFonts w:ascii="Calibri" w:hAnsi="Calibri" w:cs="Calibri"/>
        </w:rPr>
      </w:pPr>
      <w:r w:rsidRPr="00CB3B53">
        <w:rPr>
          <w:rFonts w:ascii="Calibri" w:hAnsi="Calibri" w:cs="Calibri"/>
        </w:rPr>
        <w:t xml:space="preserve">French validation: De </w:t>
      </w:r>
      <w:proofErr w:type="spellStart"/>
      <w:r w:rsidRPr="00CB3B53">
        <w:rPr>
          <w:rFonts w:ascii="Calibri" w:hAnsi="Calibri" w:cs="Calibri"/>
        </w:rPr>
        <w:t>Tayrac</w:t>
      </w:r>
      <w:proofErr w:type="spellEnd"/>
      <w:r w:rsidRPr="00CB3B53">
        <w:rPr>
          <w:rFonts w:ascii="Calibri" w:hAnsi="Calibri" w:cs="Calibri"/>
        </w:rPr>
        <w:t xml:space="preserve"> 2007, </w:t>
      </w:r>
      <w:hyperlink r:id="rId8" w:history="1">
        <w:r w:rsidRPr="00CB3B53">
          <w:rPr>
            <w:rStyle w:val="Hyperlink"/>
            <w:rFonts w:ascii="Calibri" w:hAnsi="Calibri" w:cs="Calibri"/>
          </w:rPr>
          <w:t>link</w:t>
        </w:r>
      </w:hyperlink>
      <w:r w:rsidRPr="00CB3B53">
        <w:rPr>
          <w:rFonts w:ascii="Calibri" w:hAnsi="Calibri" w:cs="Calibri"/>
        </w:rPr>
        <w:t xml:space="preserve"> </w:t>
      </w:r>
    </w:p>
    <w:p w14:paraId="17C27579" w14:textId="7A712298" w:rsidR="004F0755" w:rsidRPr="00CB3B53" w:rsidRDefault="004F0755" w:rsidP="004F0755">
      <w:pPr>
        <w:rPr>
          <w:rFonts w:ascii="Calibri" w:hAnsi="Calibri" w:cs="Calibri"/>
        </w:rPr>
      </w:pPr>
    </w:p>
    <w:p w14:paraId="46F5F235" w14:textId="743489CA" w:rsidR="004F0755" w:rsidRPr="00CB3B53" w:rsidRDefault="004F0755" w:rsidP="00A30E46">
      <w:pPr>
        <w:pStyle w:val="ListParagraph"/>
        <w:numPr>
          <w:ilvl w:val="0"/>
          <w:numId w:val="7"/>
        </w:numPr>
        <w:rPr>
          <w:rFonts w:ascii="Calibri" w:hAnsi="Calibri" w:cs="Calibri"/>
          <w:lang w:val="fr-CA"/>
        </w:rPr>
      </w:pPr>
      <w:r w:rsidRPr="00CB3B53">
        <w:rPr>
          <w:rFonts w:ascii="Calibri" w:hAnsi="Calibri" w:cs="Calibri"/>
          <w:lang w:val="fr-CA"/>
        </w:rPr>
        <w:t xml:space="preserve">International Consultation on Incontinence Questionnaire </w:t>
      </w:r>
      <w:r w:rsidR="00000000" w:rsidRPr="00CB3B53">
        <w:rPr>
          <w:rFonts w:ascii="Calibri" w:hAnsi="Calibri" w:cs="Calibri"/>
        </w:rPr>
        <w:fldChar w:fldCharType="begin"/>
      </w:r>
      <w:r w:rsidR="00000000" w:rsidRPr="00CB3B53">
        <w:rPr>
          <w:rFonts w:ascii="Calibri" w:hAnsi="Calibri" w:cs="Calibri"/>
          <w:lang w:val="fr-FR"/>
        </w:rPr>
        <w:instrText>HYPERLINK "https://iciq.net"</w:instrText>
      </w:r>
      <w:r w:rsidR="00000000" w:rsidRPr="00CB3B53">
        <w:rPr>
          <w:rFonts w:ascii="Calibri" w:hAnsi="Calibri" w:cs="Calibri"/>
        </w:rPr>
      </w:r>
      <w:r w:rsidR="00000000" w:rsidRPr="00CB3B53">
        <w:rPr>
          <w:rFonts w:ascii="Calibri" w:hAnsi="Calibri" w:cs="Calibri"/>
        </w:rPr>
        <w:fldChar w:fldCharType="separate"/>
      </w:r>
      <w:r w:rsidRPr="00CB3B53">
        <w:rPr>
          <w:rStyle w:val="Hyperlink"/>
          <w:rFonts w:ascii="Calibri" w:hAnsi="Calibri" w:cs="Calibri"/>
          <w:lang w:val="fr-CA"/>
        </w:rPr>
        <w:t>https://iciq.net</w:t>
      </w:r>
      <w:r w:rsidR="00000000" w:rsidRPr="00CB3B53">
        <w:rPr>
          <w:rStyle w:val="Hyperlink"/>
          <w:rFonts w:ascii="Calibri" w:hAnsi="Calibri" w:cs="Calibri"/>
          <w:lang w:val="fr-CA"/>
        </w:rPr>
        <w:fldChar w:fldCharType="end"/>
      </w:r>
      <w:r w:rsidRPr="00CB3B53">
        <w:rPr>
          <w:rFonts w:ascii="Calibri" w:hAnsi="Calibri" w:cs="Calibri"/>
          <w:lang w:val="fr-CA"/>
        </w:rPr>
        <w:t xml:space="preserve"> </w:t>
      </w:r>
    </w:p>
    <w:p w14:paraId="590CF9F6" w14:textId="76027A19" w:rsidR="004F0755" w:rsidRPr="00CB3B53" w:rsidRDefault="004F0755" w:rsidP="004F0755">
      <w:pPr>
        <w:pStyle w:val="ListParagraph"/>
        <w:numPr>
          <w:ilvl w:val="0"/>
          <w:numId w:val="3"/>
        </w:numPr>
        <w:rPr>
          <w:rFonts w:ascii="Calibri" w:hAnsi="Calibri" w:cs="Calibri"/>
        </w:rPr>
      </w:pPr>
      <w:r w:rsidRPr="00CB3B53">
        <w:rPr>
          <w:rFonts w:ascii="Calibri" w:hAnsi="Calibri" w:cs="Calibri"/>
        </w:rPr>
        <w:t xml:space="preserve">Has multiple different questionnaires validated for various urinary </w:t>
      </w:r>
      <w:r w:rsidR="00F56CE1" w:rsidRPr="00CB3B53">
        <w:rPr>
          <w:rFonts w:ascii="Calibri" w:hAnsi="Calibri" w:cs="Calibri"/>
        </w:rPr>
        <w:t xml:space="preserve">and pelvic </w:t>
      </w:r>
      <w:r w:rsidRPr="00CB3B53">
        <w:rPr>
          <w:rFonts w:ascii="Calibri" w:hAnsi="Calibri" w:cs="Calibri"/>
        </w:rPr>
        <w:t xml:space="preserve">conditions, each translated in multiple </w:t>
      </w:r>
      <w:proofErr w:type="gramStart"/>
      <w:r w:rsidRPr="00CB3B53">
        <w:rPr>
          <w:rFonts w:ascii="Calibri" w:hAnsi="Calibri" w:cs="Calibri"/>
        </w:rPr>
        <w:t>languages</w:t>
      </w:r>
      <w:proofErr w:type="gramEnd"/>
    </w:p>
    <w:p w14:paraId="7DDFD143" w14:textId="54867A85" w:rsidR="004F0755" w:rsidRPr="00CB3B53" w:rsidRDefault="00F56CE1" w:rsidP="00F56CE1">
      <w:pPr>
        <w:pStyle w:val="ListParagraph"/>
        <w:numPr>
          <w:ilvl w:val="1"/>
          <w:numId w:val="3"/>
        </w:numPr>
        <w:rPr>
          <w:rFonts w:ascii="Calibri" w:hAnsi="Calibri" w:cs="Calibri"/>
        </w:rPr>
      </w:pPr>
      <w:r w:rsidRPr="00CB3B53">
        <w:rPr>
          <w:rFonts w:ascii="Calibri" w:hAnsi="Calibri" w:cs="Calibri"/>
        </w:rPr>
        <w:t xml:space="preserve">For urinary incontinence: ICIQ-UI short form </w:t>
      </w:r>
      <w:hyperlink r:id="rId9" w:history="1">
        <w:r w:rsidRPr="00CB3B53">
          <w:rPr>
            <w:rStyle w:val="Hyperlink"/>
            <w:rFonts w:ascii="Calibri" w:hAnsi="Calibri" w:cs="Calibri"/>
          </w:rPr>
          <w:t>https://iciq.net/iciq-ui-sf</w:t>
        </w:r>
      </w:hyperlink>
      <w:r w:rsidRPr="00CB3B53">
        <w:rPr>
          <w:rFonts w:ascii="Calibri" w:hAnsi="Calibri" w:cs="Calibri"/>
        </w:rPr>
        <w:t xml:space="preserve"> </w:t>
      </w:r>
    </w:p>
    <w:p w14:paraId="46173654" w14:textId="5D8FE814" w:rsidR="00F56CE1" w:rsidRPr="00CB3B53" w:rsidRDefault="00F56CE1" w:rsidP="00F56CE1">
      <w:pPr>
        <w:pStyle w:val="ListParagraph"/>
        <w:numPr>
          <w:ilvl w:val="1"/>
          <w:numId w:val="3"/>
        </w:numPr>
        <w:rPr>
          <w:rFonts w:ascii="Calibri" w:hAnsi="Calibri" w:cs="Calibri"/>
        </w:rPr>
      </w:pPr>
      <w:r w:rsidRPr="00CB3B53">
        <w:rPr>
          <w:rFonts w:ascii="Calibri" w:hAnsi="Calibri" w:cs="Calibri"/>
        </w:rPr>
        <w:t xml:space="preserve">For vaginal symptoms: ICIQ-VS </w:t>
      </w:r>
      <w:hyperlink r:id="rId10" w:history="1">
        <w:r w:rsidRPr="00CB3B53">
          <w:rPr>
            <w:rStyle w:val="Hyperlink"/>
            <w:rFonts w:ascii="Calibri" w:hAnsi="Calibri" w:cs="Calibri"/>
          </w:rPr>
          <w:t>https://iciq.net/iciq-vs</w:t>
        </w:r>
      </w:hyperlink>
      <w:r w:rsidRPr="00CB3B53">
        <w:rPr>
          <w:rFonts w:ascii="Calibri" w:hAnsi="Calibri" w:cs="Calibri"/>
        </w:rPr>
        <w:t xml:space="preserve"> </w:t>
      </w:r>
    </w:p>
    <w:p w14:paraId="74C738B4" w14:textId="6053E303" w:rsidR="00F56CE1" w:rsidRPr="00CB3B53" w:rsidRDefault="00F56CE1" w:rsidP="00F56CE1">
      <w:pPr>
        <w:pStyle w:val="ListParagraph"/>
        <w:numPr>
          <w:ilvl w:val="1"/>
          <w:numId w:val="3"/>
        </w:numPr>
        <w:rPr>
          <w:rFonts w:ascii="Calibri" w:hAnsi="Calibri" w:cs="Calibri"/>
        </w:rPr>
      </w:pPr>
      <w:r w:rsidRPr="00CB3B53">
        <w:rPr>
          <w:rFonts w:ascii="Calibri" w:hAnsi="Calibri" w:cs="Calibri"/>
        </w:rPr>
        <w:t xml:space="preserve">For nocturia: ICIQ-N </w:t>
      </w:r>
      <w:hyperlink r:id="rId11" w:history="1">
        <w:r w:rsidRPr="00CB3B53">
          <w:rPr>
            <w:rStyle w:val="Hyperlink"/>
            <w:rFonts w:ascii="Calibri" w:hAnsi="Calibri" w:cs="Calibri"/>
          </w:rPr>
          <w:t>https://iciq.net/iciq-n</w:t>
        </w:r>
      </w:hyperlink>
      <w:r w:rsidRPr="00CB3B53">
        <w:rPr>
          <w:rFonts w:ascii="Calibri" w:hAnsi="Calibri" w:cs="Calibri"/>
        </w:rPr>
        <w:t xml:space="preserve"> </w:t>
      </w:r>
    </w:p>
    <w:p w14:paraId="0D38D9D0" w14:textId="303B409C" w:rsidR="00F56CE1" w:rsidRPr="00CB3B53" w:rsidRDefault="00F56CE1" w:rsidP="00F56CE1">
      <w:pPr>
        <w:pStyle w:val="ListParagraph"/>
        <w:numPr>
          <w:ilvl w:val="1"/>
          <w:numId w:val="3"/>
        </w:numPr>
        <w:rPr>
          <w:rFonts w:ascii="Calibri" w:hAnsi="Calibri" w:cs="Calibri"/>
        </w:rPr>
      </w:pPr>
      <w:r w:rsidRPr="00CB3B53">
        <w:rPr>
          <w:rFonts w:ascii="Calibri" w:hAnsi="Calibri" w:cs="Calibri"/>
        </w:rPr>
        <w:t xml:space="preserve">For overactive bladder: ICIQ-OAB </w:t>
      </w:r>
      <w:hyperlink r:id="rId12" w:history="1">
        <w:r w:rsidRPr="00CB3B53">
          <w:rPr>
            <w:rStyle w:val="Hyperlink"/>
            <w:rFonts w:ascii="Calibri" w:hAnsi="Calibri" w:cs="Calibri"/>
          </w:rPr>
          <w:t>https://iciq.net/iciq-oab</w:t>
        </w:r>
      </w:hyperlink>
      <w:r w:rsidRPr="00CB3B53">
        <w:rPr>
          <w:rFonts w:ascii="Calibri" w:hAnsi="Calibri" w:cs="Calibri"/>
        </w:rPr>
        <w:t xml:space="preserve"> </w:t>
      </w:r>
    </w:p>
    <w:p w14:paraId="6C2A63E1" w14:textId="7BD02C5D" w:rsidR="00F56CE1" w:rsidRPr="00CB3B53" w:rsidRDefault="00F56CE1" w:rsidP="00F56CE1">
      <w:pPr>
        <w:pStyle w:val="ListParagraph"/>
        <w:numPr>
          <w:ilvl w:val="1"/>
          <w:numId w:val="3"/>
        </w:numPr>
        <w:rPr>
          <w:rFonts w:ascii="Calibri" w:hAnsi="Calibri" w:cs="Calibri"/>
        </w:rPr>
      </w:pPr>
      <w:r w:rsidRPr="00CB3B53">
        <w:rPr>
          <w:rFonts w:ascii="Calibri" w:hAnsi="Calibri" w:cs="Calibri"/>
        </w:rPr>
        <w:t xml:space="preserve">For anal incontinence: ICIQ-B </w:t>
      </w:r>
      <w:hyperlink r:id="rId13" w:history="1">
        <w:r w:rsidRPr="00CB3B53">
          <w:rPr>
            <w:rStyle w:val="Hyperlink"/>
            <w:rFonts w:ascii="Calibri" w:hAnsi="Calibri" w:cs="Calibri"/>
          </w:rPr>
          <w:t>https://iciq.net/iciq-b</w:t>
        </w:r>
      </w:hyperlink>
      <w:r w:rsidRPr="00CB3B53">
        <w:rPr>
          <w:rFonts w:ascii="Calibri" w:hAnsi="Calibri" w:cs="Calibri"/>
        </w:rPr>
        <w:t xml:space="preserve"> </w:t>
      </w:r>
    </w:p>
    <w:p w14:paraId="058D6AE6" w14:textId="1ED55C42" w:rsidR="00F56CE1" w:rsidRPr="00CB3B53" w:rsidRDefault="00F56CE1" w:rsidP="00F56CE1">
      <w:pPr>
        <w:pStyle w:val="ListParagraph"/>
        <w:numPr>
          <w:ilvl w:val="1"/>
          <w:numId w:val="3"/>
        </w:numPr>
        <w:rPr>
          <w:rStyle w:val="Hyperlink"/>
          <w:rFonts w:ascii="Calibri" w:hAnsi="Calibri" w:cs="Calibri"/>
          <w:color w:val="auto"/>
          <w:u w:val="none"/>
        </w:rPr>
      </w:pPr>
      <w:r w:rsidRPr="00CB3B53">
        <w:rPr>
          <w:rFonts w:ascii="Calibri" w:hAnsi="Calibri" w:cs="Calibri"/>
        </w:rPr>
        <w:t xml:space="preserve">Other questionnaires available for male lower urinary tract symptoms </w:t>
      </w:r>
      <w:hyperlink r:id="rId14" w:history="1">
        <w:r w:rsidRPr="00CB3B53">
          <w:rPr>
            <w:rStyle w:val="Hyperlink"/>
            <w:rFonts w:ascii="Calibri" w:hAnsi="Calibri" w:cs="Calibri"/>
          </w:rPr>
          <w:t>https://iciq.net/iciq-mluts</w:t>
        </w:r>
      </w:hyperlink>
      <w:r w:rsidRPr="00CB3B53">
        <w:rPr>
          <w:rFonts w:ascii="Calibri" w:hAnsi="Calibri" w:cs="Calibri"/>
        </w:rPr>
        <w:t xml:space="preserve">, female lower urinary tract symptoms </w:t>
      </w:r>
      <w:hyperlink r:id="rId15" w:history="1">
        <w:r w:rsidRPr="00CB3B53">
          <w:rPr>
            <w:rStyle w:val="Hyperlink"/>
            <w:rFonts w:ascii="Calibri" w:hAnsi="Calibri" w:cs="Calibri"/>
          </w:rPr>
          <w:t>https://iciq.net/iciq-fluts</w:t>
        </w:r>
      </w:hyperlink>
      <w:r w:rsidRPr="00CB3B53">
        <w:rPr>
          <w:rFonts w:ascii="Calibri" w:hAnsi="Calibri" w:cs="Calibri"/>
        </w:rPr>
        <w:t xml:space="preserve">, lower urinary tract symptoms impact on sexual function </w:t>
      </w:r>
      <w:hyperlink r:id="rId16" w:history="1">
        <w:r w:rsidRPr="00CB3B53">
          <w:rPr>
            <w:rStyle w:val="Hyperlink"/>
            <w:rFonts w:ascii="Calibri" w:hAnsi="Calibri" w:cs="Calibri"/>
          </w:rPr>
          <w:t>https://iciq.net/iciq-flutssex</w:t>
        </w:r>
      </w:hyperlink>
      <w:r w:rsidRPr="00CB3B53">
        <w:rPr>
          <w:rFonts w:ascii="Calibri" w:hAnsi="Calibri" w:cs="Calibri"/>
        </w:rPr>
        <w:t xml:space="preserve"> and </w:t>
      </w:r>
      <w:hyperlink r:id="rId17" w:history="1">
        <w:r w:rsidRPr="00CB3B53">
          <w:rPr>
            <w:rStyle w:val="Hyperlink"/>
            <w:rFonts w:ascii="Calibri" w:hAnsi="Calibri" w:cs="Calibri"/>
          </w:rPr>
          <w:t>https://iciq.net/iciq-mlutssex</w:t>
        </w:r>
      </w:hyperlink>
    </w:p>
    <w:p w14:paraId="7A4108D8" w14:textId="5556586E" w:rsidR="004B6E20" w:rsidRPr="00CB3B53" w:rsidRDefault="004B6E20" w:rsidP="004B6E20">
      <w:pPr>
        <w:rPr>
          <w:rFonts w:ascii="Calibri" w:hAnsi="Calibri" w:cs="Calibri"/>
        </w:rPr>
      </w:pPr>
    </w:p>
    <w:p w14:paraId="6C8B6A45" w14:textId="0526ECD0" w:rsidR="004B6E20" w:rsidRPr="00CB3B53" w:rsidRDefault="004B6E20" w:rsidP="00A30E46">
      <w:pPr>
        <w:pStyle w:val="ListParagraph"/>
        <w:numPr>
          <w:ilvl w:val="0"/>
          <w:numId w:val="7"/>
        </w:numPr>
        <w:rPr>
          <w:rFonts w:ascii="Calibri" w:hAnsi="Calibri" w:cs="Calibri"/>
        </w:rPr>
      </w:pPr>
      <w:r w:rsidRPr="00CB3B53">
        <w:rPr>
          <w:rFonts w:ascii="Calibri" w:hAnsi="Calibri" w:cs="Calibri"/>
        </w:rPr>
        <w:t>Kings Health Questionnaire</w:t>
      </w:r>
    </w:p>
    <w:p w14:paraId="58CB27BE" w14:textId="79C5D803" w:rsidR="004B6E20" w:rsidRPr="00CB3B53" w:rsidRDefault="00000000" w:rsidP="00A30E46">
      <w:pPr>
        <w:pStyle w:val="ListParagraph"/>
        <w:numPr>
          <w:ilvl w:val="0"/>
          <w:numId w:val="3"/>
        </w:numPr>
        <w:rPr>
          <w:rFonts w:ascii="Calibri" w:hAnsi="Calibri" w:cs="Calibri"/>
        </w:rPr>
      </w:pPr>
      <w:hyperlink r:id="rId18" w:history="1">
        <w:r w:rsidR="004B6E20" w:rsidRPr="00CB3B53">
          <w:rPr>
            <w:rStyle w:val="Hyperlink"/>
            <w:rFonts w:ascii="Calibri" w:hAnsi="Calibri" w:cs="Calibri"/>
          </w:rPr>
          <w:t>https://pubmed.ncbi.nlm.nih.gov/15142153/</w:t>
        </w:r>
      </w:hyperlink>
      <w:r w:rsidR="004B6E20" w:rsidRPr="00CB3B53">
        <w:rPr>
          <w:rFonts w:ascii="Calibri" w:hAnsi="Calibri" w:cs="Calibri"/>
        </w:rPr>
        <w:t xml:space="preserve"> </w:t>
      </w:r>
    </w:p>
    <w:p w14:paraId="71999244" w14:textId="7A2BCB19" w:rsidR="0063323B" w:rsidRPr="00CB3B53" w:rsidRDefault="0063323B" w:rsidP="004F0755">
      <w:pPr>
        <w:rPr>
          <w:rFonts w:ascii="Calibri" w:hAnsi="Calibri" w:cs="Calibri"/>
        </w:rPr>
      </w:pPr>
    </w:p>
    <w:p w14:paraId="4406608B" w14:textId="28114792" w:rsidR="00A30E46" w:rsidRPr="00CB3B53" w:rsidRDefault="00A30E46" w:rsidP="0063323B">
      <w:pPr>
        <w:pStyle w:val="ListParagraph"/>
        <w:numPr>
          <w:ilvl w:val="0"/>
          <w:numId w:val="4"/>
        </w:numPr>
        <w:rPr>
          <w:rFonts w:ascii="Calibri" w:hAnsi="Calibri" w:cs="Calibri"/>
          <w:b/>
          <w:bCs/>
        </w:rPr>
      </w:pPr>
      <w:r w:rsidRPr="00CB3B53">
        <w:rPr>
          <w:rFonts w:ascii="Calibri" w:hAnsi="Calibri" w:cs="Calibri"/>
          <w:b/>
          <w:bCs/>
        </w:rPr>
        <w:t>Overall pelvic floor symptoms burden and improvement in 1 question</w:t>
      </w:r>
    </w:p>
    <w:p w14:paraId="4BF41679" w14:textId="77777777" w:rsidR="00A30E46" w:rsidRPr="00CB3B53" w:rsidRDefault="00A30E46" w:rsidP="00A30E46">
      <w:pPr>
        <w:rPr>
          <w:rFonts w:ascii="Calibri" w:hAnsi="Calibri" w:cs="Calibri"/>
          <w:b/>
          <w:bCs/>
        </w:rPr>
      </w:pPr>
    </w:p>
    <w:p w14:paraId="0342DC2C" w14:textId="0F7D7570" w:rsidR="00A30E46" w:rsidRPr="00CB3B53" w:rsidRDefault="00A30E46" w:rsidP="00A30E46">
      <w:pPr>
        <w:pStyle w:val="ListParagraph"/>
        <w:numPr>
          <w:ilvl w:val="0"/>
          <w:numId w:val="8"/>
        </w:numPr>
        <w:rPr>
          <w:rFonts w:ascii="Calibri" w:hAnsi="Calibri" w:cs="Calibri"/>
        </w:rPr>
      </w:pPr>
      <w:r w:rsidRPr="00CB3B53">
        <w:rPr>
          <w:rFonts w:ascii="Calibri" w:hAnsi="Calibri" w:cs="Calibri"/>
        </w:rPr>
        <w:t>Patient Global Impression of Improvement (PGI-I)</w:t>
      </w:r>
    </w:p>
    <w:p w14:paraId="6AAB3390" w14:textId="37684B41" w:rsidR="00A30E46" w:rsidRPr="00CB3B53" w:rsidRDefault="00000000" w:rsidP="00A30E46">
      <w:pPr>
        <w:pStyle w:val="ListParagraph"/>
        <w:numPr>
          <w:ilvl w:val="1"/>
          <w:numId w:val="8"/>
        </w:numPr>
        <w:rPr>
          <w:rFonts w:ascii="Calibri" w:hAnsi="Calibri" w:cs="Calibri"/>
        </w:rPr>
      </w:pPr>
      <w:hyperlink r:id="rId19" w:history="1">
        <w:r w:rsidR="00A30E46" w:rsidRPr="00CB3B53">
          <w:rPr>
            <w:rStyle w:val="Hyperlink"/>
            <w:rFonts w:ascii="Calibri" w:hAnsi="Calibri" w:cs="Calibri"/>
          </w:rPr>
          <w:t>https://pubmed.ncbi.nlm.nih.gov/20013110/</w:t>
        </w:r>
      </w:hyperlink>
      <w:r w:rsidR="00A30E46" w:rsidRPr="00CB3B53">
        <w:rPr>
          <w:rFonts w:ascii="Calibri" w:hAnsi="Calibri" w:cs="Calibri"/>
        </w:rPr>
        <w:t xml:space="preserve"> </w:t>
      </w:r>
    </w:p>
    <w:p w14:paraId="760030C2" w14:textId="34846494" w:rsidR="00A30E46" w:rsidRPr="00CB3B53" w:rsidRDefault="00000000" w:rsidP="00A30E46">
      <w:pPr>
        <w:pStyle w:val="ListParagraph"/>
        <w:numPr>
          <w:ilvl w:val="1"/>
          <w:numId w:val="8"/>
        </w:numPr>
        <w:rPr>
          <w:rFonts w:ascii="Calibri" w:hAnsi="Calibri" w:cs="Calibri"/>
        </w:rPr>
      </w:pPr>
      <w:hyperlink r:id="rId20" w:history="1">
        <w:r w:rsidR="00A30E46" w:rsidRPr="00CB3B53">
          <w:rPr>
            <w:rStyle w:val="Hyperlink"/>
            <w:rFonts w:ascii="Calibri" w:hAnsi="Calibri" w:cs="Calibri"/>
          </w:rPr>
          <w:t>https://pubmed.ncbi.nlm.nih.gov/12861145/</w:t>
        </w:r>
      </w:hyperlink>
      <w:r w:rsidR="00A30E46" w:rsidRPr="00CB3B53">
        <w:rPr>
          <w:rFonts w:ascii="Calibri" w:hAnsi="Calibri" w:cs="Calibri"/>
        </w:rPr>
        <w:t xml:space="preserve"> </w:t>
      </w:r>
    </w:p>
    <w:p w14:paraId="18B7E0EE" w14:textId="77777777" w:rsidR="00A30E46" w:rsidRPr="00CB3B53" w:rsidRDefault="00A30E46" w:rsidP="00A30E46">
      <w:pPr>
        <w:rPr>
          <w:rFonts w:ascii="Calibri" w:hAnsi="Calibri" w:cs="Calibri"/>
        </w:rPr>
      </w:pPr>
    </w:p>
    <w:p w14:paraId="75886CBD" w14:textId="6688AFFA" w:rsidR="00A30E46" w:rsidRPr="00CB3B53" w:rsidRDefault="00A30E46" w:rsidP="00A30E46">
      <w:pPr>
        <w:pStyle w:val="ListParagraph"/>
        <w:numPr>
          <w:ilvl w:val="0"/>
          <w:numId w:val="8"/>
        </w:numPr>
        <w:rPr>
          <w:rFonts w:ascii="Calibri" w:hAnsi="Calibri" w:cs="Calibri"/>
        </w:rPr>
      </w:pPr>
      <w:r w:rsidRPr="00CB3B53">
        <w:rPr>
          <w:rFonts w:ascii="Calibri" w:hAnsi="Calibri" w:cs="Calibri"/>
        </w:rPr>
        <w:lastRenderedPageBreak/>
        <w:t>PGI-S</w:t>
      </w:r>
    </w:p>
    <w:p w14:paraId="1D6EEFD7" w14:textId="0B5ABF3A" w:rsidR="00A30E46" w:rsidRPr="00CB3B53" w:rsidRDefault="00000000" w:rsidP="00A30E46">
      <w:pPr>
        <w:pStyle w:val="ListParagraph"/>
        <w:numPr>
          <w:ilvl w:val="1"/>
          <w:numId w:val="8"/>
        </w:numPr>
        <w:rPr>
          <w:rFonts w:ascii="Calibri" w:hAnsi="Calibri" w:cs="Calibri"/>
        </w:rPr>
      </w:pPr>
      <w:hyperlink r:id="rId21" w:history="1">
        <w:r w:rsidR="00A30E46" w:rsidRPr="00CB3B53">
          <w:rPr>
            <w:rStyle w:val="Hyperlink"/>
            <w:rFonts w:ascii="Calibri" w:hAnsi="Calibri" w:cs="Calibri"/>
          </w:rPr>
          <w:t>https://pubmed.ncbi.nlm.nih.gov/12861145/</w:t>
        </w:r>
      </w:hyperlink>
      <w:r w:rsidR="00A30E46" w:rsidRPr="00CB3B53">
        <w:rPr>
          <w:rFonts w:ascii="Calibri" w:hAnsi="Calibri" w:cs="Calibri"/>
        </w:rPr>
        <w:t xml:space="preserve"> </w:t>
      </w:r>
    </w:p>
    <w:p w14:paraId="34086B0B" w14:textId="77777777" w:rsidR="00A30E46" w:rsidRPr="00CB3B53" w:rsidRDefault="00A30E46" w:rsidP="00A30E46">
      <w:pPr>
        <w:pStyle w:val="ListParagraph"/>
        <w:rPr>
          <w:rFonts w:ascii="Calibri" w:hAnsi="Calibri" w:cs="Calibri"/>
          <w:b/>
          <w:bCs/>
        </w:rPr>
      </w:pPr>
    </w:p>
    <w:p w14:paraId="7D1B7AC2" w14:textId="43B28E43" w:rsidR="0063323B" w:rsidRPr="00CB3B53" w:rsidRDefault="0063323B" w:rsidP="0063323B">
      <w:pPr>
        <w:pStyle w:val="ListParagraph"/>
        <w:numPr>
          <w:ilvl w:val="0"/>
          <w:numId w:val="4"/>
        </w:numPr>
        <w:rPr>
          <w:rFonts w:ascii="Calibri" w:hAnsi="Calibri" w:cs="Calibri"/>
          <w:b/>
          <w:bCs/>
        </w:rPr>
      </w:pPr>
      <w:r w:rsidRPr="00CB3B53">
        <w:rPr>
          <w:rFonts w:ascii="Calibri" w:hAnsi="Calibri" w:cs="Calibri"/>
          <w:b/>
          <w:bCs/>
        </w:rPr>
        <w:t>Sexual function Questionnaires:</w:t>
      </w:r>
    </w:p>
    <w:p w14:paraId="77672158" w14:textId="77777777" w:rsidR="0063323B" w:rsidRPr="00CB3B53" w:rsidRDefault="0063323B" w:rsidP="004F0755">
      <w:pPr>
        <w:rPr>
          <w:rFonts w:ascii="Calibri" w:hAnsi="Calibri" w:cs="Calibri"/>
        </w:rPr>
      </w:pPr>
    </w:p>
    <w:p w14:paraId="2E430579" w14:textId="4EC0F140" w:rsidR="0063323B" w:rsidRPr="00CB3B53" w:rsidRDefault="0063323B" w:rsidP="00A30E46">
      <w:pPr>
        <w:pStyle w:val="ListParagraph"/>
        <w:numPr>
          <w:ilvl w:val="0"/>
          <w:numId w:val="9"/>
        </w:numPr>
        <w:rPr>
          <w:rFonts w:ascii="Calibri" w:hAnsi="Calibri" w:cs="Calibri"/>
          <w:lang w:val="fr-CA"/>
        </w:rPr>
      </w:pPr>
      <w:proofErr w:type="spellStart"/>
      <w:r w:rsidRPr="00CB3B53">
        <w:rPr>
          <w:rFonts w:ascii="Calibri" w:hAnsi="Calibri" w:cs="Calibri"/>
          <w:lang w:val="fr-CA"/>
        </w:rPr>
        <w:t>Pelvic</w:t>
      </w:r>
      <w:proofErr w:type="spellEnd"/>
      <w:r w:rsidRPr="00CB3B53">
        <w:rPr>
          <w:rFonts w:ascii="Calibri" w:hAnsi="Calibri" w:cs="Calibri"/>
          <w:lang w:val="fr-CA"/>
        </w:rPr>
        <w:t xml:space="preserve"> </w:t>
      </w:r>
      <w:proofErr w:type="spellStart"/>
      <w:r w:rsidRPr="00CB3B53">
        <w:rPr>
          <w:rFonts w:ascii="Calibri" w:hAnsi="Calibri" w:cs="Calibri"/>
          <w:lang w:val="fr-CA"/>
        </w:rPr>
        <w:t>Organ</w:t>
      </w:r>
      <w:proofErr w:type="spellEnd"/>
      <w:r w:rsidRPr="00CB3B53">
        <w:rPr>
          <w:rFonts w:ascii="Calibri" w:hAnsi="Calibri" w:cs="Calibri"/>
          <w:lang w:val="fr-CA"/>
        </w:rPr>
        <w:t xml:space="preserve"> </w:t>
      </w:r>
      <w:proofErr w:type="spellStart"/>
      <w:r w:rsidRPr="00CB3B53">
        <w:rPr>
          <w:rFonts w:ascii="Calibri" w:hAnsi="Calibri" w:cs="Calibri"/>
          <w:lang w:val="fr-CA"/>
        </w:rPr>
        <w:t>Prolapse</w:t>
      </w:r>
      <w:proofErr w:type="spellEnd"/>
      <w:r w:rsidRPr="00CB3B53">
        <w:rPr>
          <w:rFonts w:ascii="Calibri" w:hAnsi="Calibri" w:cs="Calibri"/>
          <w:lang w:val="fr-CA"/>
        </w:rPr>
        <w:t>/</w:t>
      </w:r>
      <w:proofErr w:type="spellStart"/>
      <w:r w:rsidRPr="00CB3B53">
        <w:rPr>
          <w:rFonts w:ascii="Calibri" w:hAnsi="Calibri" w:cs="Calibri"/>
          <w:lang w:val="fr-CA"/>
        </w:rPr>
        <w:t>Urinary</w:t>
      </w:r>
      <w:proofErr w:type="spellEnd"/>
      <w:r w:rsidRPr="00CB3B53">
        <w:rPr>
          <w:rFonts w:ascii="Calibri" w:hAnsi="Calibri" w:cs="Calibri"/>
          <w:lang w:val="fr-CA"/>
        </w:rPr>
        <w:t xml:space="preserve"> Incontinence </w:t>
      </w:r>
      <w:proofErr w:type="spellStart"/>
      <w:r w:rsidRPr="00CB3B53">
        <w:rPr>
          <w:rFonts w:ascii="Calibri" w:hAnsi="Calibri" w:cs="Calibri"/>
          <w:lang w:val="fr-CA"/>
        </w:rPr>
        <w:t>Sexual</w:t>
      </w:r>
      <w:proofErr w:type="spellEnd"/>
      <w:r w:rsidRPr="00CB3B53">
        <w:rPr>
          <w:rFonts w:ascii="Calibri" w:hAnsi="Calibri" w:cs="Calibri"/>
          <w:lang w:val="fr-CA"/>
        </w:rPr>
        <w:t xml:space="preserve"> Questionnaire, IUGA-</w:t>
      </w:r>
      <w:proofErr w:type="spellStart"/>
      <w:r w:rsidRPr="00CB3B53">
        <w:rPr>
          <w:rFonts w:ascii="Calibri" w:hAnsi="Calibri" w:cs="Calibri"/>
          <w:lang w:val="fr-CA"/>
        </w:rPr>
        <w:t>Revised</w:t>
      </w:r>
      <w:proofErr w:type="spellEnd"/>
      <w:r w:rsidRPr="00CB3B53">
        <w:rPr>
          <w:rFonts w:ascii="Calibri" w:hAnsi="Calibri" w:cs="Calibri"/>
          <w:lang w:val="fr-CA"/>
        </w:rPr>
        <w:t xml:space="preserve"> (PISQ-IR) </w:t>
      </w:r>
    </w:p>
    <w:p w14:paraId="4B22E4A5" w14:textId="4324FEA2" w:rsidR="0063323B" w:rsidRPr="00CB3B53" w:rsidRDefault="0063323B" w:rsidP="0063323B">
      <w:pPr>
        <w:pStyle w:val="ListParagraph"/>
        <w:numPr>
          <w:ilvl w:val="0"/>
          <w:numId w:val="5"/>
        </w:numPr>
        <w:rPr>
          <w:rFonts w:ascii="Calibri" w:hAnsi="Calibri" w:cs="Calibri"/>
        </w:rPr>
      </w:pPr>
      <w:r w:rsidRPr="00CB3B53">
        <w:rPr>
          <w:rFonts w:ascii="Calibri" w:hAnsi="Calibri" w:cs="Calibri"/>
        </w:rPr>
        <w:t xml:space="preserve">Validated questionnaire on sexual function related to PFD for sexually active or non-sexually active </w:t>
      </w:r>
      <w:proofErr w:type="gramStart"/>
      <w:r w:rsidRPr="00CB3B53">
        <w:rPr>
          <w:rFonts w:ascii="Calibri" w:hAnsi="Calibri" w:cs="Calibri"/>
        </w:rPr>
        <w:t>women</w:t>
      </w:r>
      <w:proofErr w:type="gramEnd"/>
      <w:r w:rsidRPr="00CB3B53">
        <w:rPr>
          <w:rFonts w:ascii="Calibri" w:hAnsi="Calibri" w:cs="Calibri"/>
        </w:rPr>
        <w:t xml:space="preserve"> </w:t>
      </w:r>
    </w:p>
    <w:p w14:paraId="0A6E5C08" w14:textId="6FF5FE1F" w:rsidR="0063323B" w:rsidRPr="00CB3B53" w:rsidRDefault="0063323B" w:rsidP="0063323B">
      <w:pPr>
        <w:pStyle w:val="ListParagraph"/>
        <w:numPr>
          <w:ilvl w:val="0"/>
          <w:numId w:val="5"/>
        </w:numPr>
        <w:rPr>
          <w:rFonts w:ascii="Calibri" w:hAnsi="Calibri" w:cs="Calibri"/>
        </w:rPr>
      </w:pPr>
      <w:r w:rsidRPr="00CB3B53">
        <w:rPr>
          <w:rFonts w:ascii="Calibri" w:hAnsi="Calibri" w:cs="Calibri"/>
        </w:rPr>
        <w:t xml:space="preserve">Available </w:t>
      </w:r>
      <w:proofErr w:type="gramStart"/>
      <w:r w:rsidRPr="00CB3B53">
        <w:rPr>
          <w:rFonts w:ascii="Calibri" w:hAnsi="Calibri" w:cs="Calibri"/>
        </w:rPr>
        <w:t>at :</w:t>
      </w:r>
      <w:proofErr w:type="gramEnd"/>
      <w:r w:rsidRPr="00CB3B53">
        <w:rPr>
          <w:rFonts w:ascii="Calibri" w:hAnsi="Calibri" w:cs="Calibri"/>
        </w:rPr>
        <w:t xml:space="preserve"> </w:t>
      </w:r>
      <w:hyperlink r:id="rId22" w:history="1">
        <w:r w:rsidRPr="00CB3B53">
          <w:rPr>
            <w:rStyle w:val="Hyperlink"/>
            <w:rFonts w:ascii="Calibri" w:hAnsi="Calibri" w:cs="Calibri"/>
          </w:rPr>
          <w:t>https://www.iuga.org/resources/pisq-ir</w:t>
        </w:r>
      </w:hyperlink>
      <w:r w:rsidRPr="00CB3B53">
        <w:rPr>
          <w:rFonts w:ascii="Calibri" w:hAnsi="Calibri" w:cs="Calibri"/>
        </w:rPr>
        <w:t xml:space="preserve"> </w:t>
      </w:r>
    </w:p>
    <w:p w14:paraId="56E5F63E" w14:textId="556B545A" w:rsidR="0063323B" w:rsidRPr="00CB3B53" w:rsidRDefault="0063323B" w:rsidP="0063323B">
      <w:pPr>
        <w:pStyle w:val="ListParagraph"/>
        <w:numPr>
          <w:ilvl w:val="0"/>
          <w:numId w:val="5"/>
        </w:numPr>
        <w:rPr>
          <w:rFonts w:ascii="Calibri" w:hAnsi="Calibri" w:cs="Calibri"/>
          <w:lang w:val="fr-CA"/>
        </w:rPr>
      </w:pPr>
      <w:proofErr w:type="spellStart"/>
      <w:r w:rsidRPr="00CB3B53">
        <w:rPr>
          <w:rFonts w:ascii="Calibri" w:hAnsi="Calibri" w:cs="Calibri"/>
          <w:lang w:val="fr-CA"/>
        </w:rPr>
        <w:t>Translated</w:t>
      </w:r>
      <w:proofErr w:type="spellEnd"/>
      <w:r w:rsidRPr="00CB3B53">
        <w:rPr>
          <w:rFonts w:ascii="Calibri" w:hAnsi="Calibri" w:cs="Calibri"/>
          <w:lang w:val="fr-CA"/>
        </w:rPr>
        <w:t xml:space="preserve"> in multiple </w:t>
      </w:r>
      <w:proofErr w:type="spellStart"/>
      <w:r w:rsidRPr="00CB3B53">
        <w:rPr>
          <w:rFonts w:ascii="Calibri" w:hAnsi="Calibri" w:cs="Calibri"/>
          <w:lang w:val="fr-CA"/>
        </w:rPr>
        <w:t>languages</w:t>
      </w:r>
      <w:proofErr w:type="spellEnd"/>
    </w:p>
    <w:p w14:paraId="118FEEC5" w14:textId="0798E4D0" w:rsidR="0063323B" w:rsidRPr="00CB3B53" w:rsidRDefault="0063323B" w:rsidP="0063323B">
      <w:pPr>
        <w:pStyle w:val="ListParagraph"/>
        <w:numPr>
          <w:ilvl w:val="0"/>
          <w:numId w:val="5"/>
        </w:numPr>
        <w:rPr>
          <w:rFonts w:ascii="Calibri" w:hAnsi="Calibri" w:cs="Calibri"/>
        </w:rPr>
      </w:pPr>
      <w:r w:rsidRPr="00CB3B53">
        <w:rPr>
          <w:rFonts w:ascii="Calibri" w:hAnsi="Calibri" w:cs="Calibri"/>
        </w:rPr>
        <w:t xml:space="preserve">Publications : </w:t>
      </w:r>
      <w:hyperlink r:id="rId23" w:history="1">
        <w:r w:rsidRPr="00CB3B53">
          <w:rPr>
            <w:rStyle w:val="Hyperlink"/>
            <w:rFonts w:ascii="Calibri" w:hAnsi="Calibri" w:cs="Calibri"/>
          </w:rPr>
          <w:t>https://link.springer.com/article/10.1007/s00192-012-1952-3</w:t>
        </w:r>
      </w:hyperlink>
      <w:r w:rsidRPr="00CB3B53">
        <w:rPr>
          <w:rFonts w:ascii="Calibri" w:hAnsi="Calibri" w:cs="Calibri"/>
        </w:rPr>
        <w:t xml:space="preserve"> and </w:t>
      </w:r>
      <w:hyperlink r:id="rId24" w:history="1">
        <w:r w:rsidRPr="00CB3B53">
          <w:rPr>
            <w:rStyle w:val="Hyperlink"/>
            <w:rFonts w:ascii="Calibri" w:hAnsi="Calibri" w:cs="Calibri"/>
          </w:rPr>
          <w:t>https://www.iuga.org/publications/pisq-ir-papers</w:t>
        </w:r>
      </w:hyperlink>
      <w:r w:rsidRPr="00CB3B53">
        <w:rPr>
          <w:rFonts w:ascii="Calibri" w:hAnsi="Calibri" w:cs="Calibri"/>
        </w:rPr>
        <w:t xml:space="preserve"> </w:t>
      </w:r>
    </w:p>
    <w:p w14:paraId="0F8EAFAB" w14:textId="77777777" w:rsidR="0063323B" w:rsidRPr="00CB3B53" w:rsidRDefault="0063323B" w:rsidP="0063323B">
      <w:pPr>
        <w:rPr>
          <w:rFonts w:ascii="Calibri" w:hAnsi="Calibri" w:cs="Calibri"/>
        </w:rPr>
      </w:pPr>
    </w:p>
    <w:p w14:paraId="50A60A5F" w14:textId="154DA573" w:rsidR="0063323B" w:rsidRPr="00CB3B53" w:rsidRDefault="0063323B" w:rsidP="00A30E46">
      <w:pPr>
        <w:pStyle w:val="ListParagraph"/>
        <w:numPr>
          <w:ilvl w:val="0"/>
          <w:numId w:val="9"/>
        </w:numPr>
        <w:rPr>
          <w:rFonts w:ascii="Calibri" w:hAnsi="Calibri" w:cs="Calibri"/>
        </w:rPr>
      </w:pPr>
      <w:r w:rsidRPr="00CB3B53">
        <w:rPr>
          <w:rFonts w:ascii="Calibri" w:hAnsi="Calibri" w:cs="Calibri"/>
        </w:rPr>
        <w:t>Female Sexual Distress Inventory (FSDI) short form</w:t>
      </w:r>
    </w:p>
    <w:p w14:paraId="0D64CE03" w14:textId="4DFF64BE" w:rsidR="0063323B" w:rsidRPr="00CB3B53" w:rsidRDefault="00000000" w:rsidP="0063323B">
      <w:pPr>
        <w:pStyle w:val="ListParagraph"/>
        <w:numPr>
          <w:ilvl w:val="0"/>
          <w:numId w:val="6"/>
        </w:numPr>
        <w:rPr>
          <w:rFonts w:ascii="Calibri" w:hAnsi="Calibri" w:cs="Calibri"/>
        </w:rPr>
      </w:pPr>
      <w:hyperlink r:id="rId25" w:history="1">
        <w:r w:rsidR="0063323B" w:rsidRPr="00CB3B53">
          <w:rPr>
            <w:rStyle w:val="Hyperlink"/>
            <w:rFonts w:ascii="Calibri" w:hAnsi="Calibri" w:cs="Calibri"/>
          </w:rPr>
          <w:t>https://pubmed.ncbi.nlm.nih.gov/26335300/</w:t>
        </w:r>
      </w:hyperlink>
      <w:r w:rsidR="0063323B" w:rsidRPr="00CB3B53">
        <w:rPr>
          <w:rFonts w:ascii="Calibri" w:hAnsi="Calibri" w:cs="Calibri"/>
        </w:rPr>
        <w:t xml:space="preserve"> </w:t>
      </w:r>
    </w:p>
    <w:p w14:paraId="04E2F730" w14:textId="2C69AE84" w:rsidR="0063323B" w:rsidRPr="00CB3B53" w:rsidRDefault="0063323B" w:rsidP="004F0755">
      <w:pPr>
        <w:rPr>
          <w:rFonts w:ascii="Calibri" w:hAnsi="Calibri" w:cs="Calibri"/>
        </w:rPr>
      </w:pPr>
    </w:p>
    <w:p w14:paraId="6D58CE33" w14:textId="4C63A25D" w:rsidR="0063323B" w:rsidRPr="00CB3B53" w:rsidRDefault="0063323B" w:rsidP="00A30E46">
      <w:pPr>
        <w:pStyle w:val="ListParagraph"/>
        <w:numPr>
          <w:ilvl w:val="0"/>
          <w:numId w:val="9"/>
        </w:numPr>
        <w:rPr>
          <w:rFonts w:ascii="Calibri" w:hAnsi="Calibri" w:cs="Calibri"/>
        </w:rPr>
      </w:pPr>
      <w:r w:rsidRPr="00CB3B53">
        <w:rPr>
          <w:rFonts w:ascii="Calibri" w:hAnsi="Calibri" w:cs="Calibri"/>
        </w:rPr>
        <w:t>Female Sexual Function Index (FSFI) short form</w:t>
      </w:r>
    </w:p>
    <w:p w14:paraId="6BA53A9A" w14:textId="465998D0" w:rsidR="0063323B" w:rsidRPr="00CB3B53" w:rsidRDefault="00000000" w:rsidP="0063323B">
      <w:pPr>
        <w:pStyle w:val="ListParagraph"/>
        <w:numPr>
          <w:ilvl w:val="0"/>
          <w:numId w:val="6"/>
        </w:numPr>
        <w:rPr>
          <w:rFonts w:ascii="Calibri" w:hAnsi="Calibri" w:cs="Calibri"/>
        </w:rPr>
      </w:pPr>
      <w:hyperlink r:id="rId26" w:history="1">
        <w:r w:rsidR="0063323B" w:rsidRPr="00CB3B53">
          <w:rPr>
            <w:rStyle w:val="Hyperlink"/>
            <w:rFonts w:ascii="Calibri" w:hAnsi="Calibri" w:cs="Calibri"/>
          </w:rPr>
          <w:t>https://pubmed.ncbi.nlm.nih.gov/19968774/</w:t>
        </w:r>
      </w:hyperlink>
      <w:r w:rsidR="0063323B" w:rsidRPr="00CB3B53">
        <w:rPr>
          <w:rFonts w:ascii="Calibri" w:hAnsi="Calibri" w:cs="Calibri"/>
        </w:rPr>
        <w:t xml:space="preserve"> </w:t>
      </w:r>
    </w:p>
    <w:p w14:paraId="1C26E868" w14:textId="77777777" w:rsidR="0063323B" w:rsidRPr="00CB3B53" w:rsidRDefault="0063323B" w:rsidP="004F0755">
      <w:pPr>
        <w:rPr>
          <w:rFonts w:ascii="Calibri" w:hAnsi="Calibri" w:cs="Calibri"/>
        </w:rPr>
      </w:pPr>
    </w:p>
    <w:p w14:paraId="1D2E45FC" w14:textId="1DE9867A" w:rsidR="0063323B" w:rsidRPr="00CB3B53" w:rsidRDefault="00D75354" w:rsidP="00A30E46">
      <w:pPr>
        <w:pStyle w:val="ListParagraph"/>
        <w:numPr>
          <w:ilvl w:val="0"/>
          <w:numId w:val="9"/>
        </w:numPr>
        <w:rPr>
          <w:rFonts w:ascii="Calibri" w:hAnsi="Calibri" w:cs="Calibri"/>
        </w:rPr>
      </w:pPr>
      <w:r w:rsidRPr="00CB3B53">
        <w:rPr>
          <w:rFonts w:ascii="Calibri" w:hAnsi="Calibri" w:cs="Calibri"/>
        </w:rPr>
        <w:t>Sexual Interest and Desire Inventory-Female (</w:t>
      </w:r>
      <w:r w:rsidR="0063323B" w:rsidRPr="00CB3B53">
        <w:rPr>
          <w:rFonts w:ascii="Calibri" w:hAnsi="Calibri" w:cs="Calibri"/>
        </w:rPr>
        <w:t>SIDI</w:t>
      </w:r>
      <w:r w:rsidRPr="00CB3B53">
        <w:rPr>
          <w:rFonts w:ascii="Calibri" w:hAnsi="Calibri" w:cs="Calibri"/>
        </w:rPr>
        <w:t>-F)</w:t>
      </w:r>
    </w:p>
    <w:p w14:paraId="728BFE09" w14:textId="7A987289" w:rsidR="00D75354" w:rsidRPr="00CB3B53" w:rsidRDefault="00000000" w:rsidP="00D75354">
      <w:pPr>
        <w:pStyle w:val="ListParagraph"/>
        <w:numPr>
          <w:ilvl w:val="0"/>
          <w:numId w:val="6"/>
        </w:numPr>
        <w:rPr>
          <w:rFonts w:ascii="Calibri" w:hAnsi="Calibri" w:cs="Calibri"/>
        </w:rPr>
      </w:pPr>
      <w:hyperlink r:id="rId27" w:history="1">
        <w:r w:rsidR="00D75354" w:rsidRPr="00CB3B53">
          <w:rPr>
            <w:rStyle w:val="Hyperlink"/>
            <w:rFonts w:ascii="Calibri" w:hAnsi="Calibri" w:cs="Calibri"/>
          </w:rPr>
          <w:t>https://pubmed.ncbi.nlm.nih.gov/16422805/</w:t>
        </w:r>
      </w:hyperlink>
      <w:r w:rsidR="00D75354" w:rsidRPr="00CB3B53">
        <w:rPr>
          <w:rFonts w:ascii="Calibri" w:hAnsi="Calibri" w:cs="Calibri"/>
        </w:rPr>
        <w:t xml:space="preserve"> </w:t>
      </w:r>
    </w:p>
    <w:p w14:paraId="5A777151" w14:textId="4DAF3FF4" w:rsidR="007B3ADF" w:rsidRPr="00CB3B53" w:rsidRDefault="004F0755" w:rsidP="004F0755">
      <w:pPr>
        <w:rPr>
          <w:rFonts w:ascii="Calibri" w:hAnsi="Calibri" w:cs="Calibri"/>
        </w:rPr>
      </w:pPr>
      <w:r w:rsidRPr="00CB3B53">
        <w:rPr>
          <w:rFonts w:ascii="Calibri" w:hAnsi="Calibri" w:cs="Calibri"/>
        </w:rPr>
        <w:t xml:space="preserve"> </w:t>
      </w:r>
    </w:p>
    <w:p w14:paraId="57355E56" w14:textId="3570FC42" w:rsidR="007B3ADF" w:rsidRPr="00CB3B53" w:rsidRDefault="007B3ADF" w:rsidP="004F0755">
      <w:pPr>
        <w:rPr>
          <w:rFonts w:ascii="Calibri" w:hAnsi="Calibri" w:cs="Calibri"/>
        </w:rPr>
      </w:pPr>
    </w:p>
    <w:p w14:paraId="04728C22" w14:textId="7F2CE9D6" w:rsidR="007B3ADF" w:rsidRPr="00CB3B53" w:rsidRDefault="00A30E46" w:rsidP="00A30E46">
      <w:pPr>
        <w:pStyle w:val="ListParagraph"/>
        <w:numPr>
          <w:ilvl w:val="0"/>
          <w:numId w:val="4"/>
        </w:numPr>
        <w:rPr>
          <w:rFonts w:ascii="Calibri" w:hAnsi="Calibri" w:cs="Calibri"/>
          <w:b/>
          <w:bCs/>
        </w:rPr>
      </w:pPr>
      <w:r w:rsidRPr="00CB3B53">
        <w:rPr>
          <w:rFonts w:ascii="Calibri" w:hAnsi="Calibri" w:cs="Calibri"/>
          <w:b/>
          <w:bCs/>
        </w:rPr>
        <w:t>Painful bladder syndrome questionnaires:</w:t>
      </w:r>
    </w:p>
    <w:p w14:paraId="7EB124B3" w14:textId="2A11F7F3" w:rsidR="00A30E46" w:rsidRPr="00CB3B53" w:rsidRDefault="00A30E46" w:rsidP="00A30E46">
      <w:pPr>
        <w:pStyle w:val="ListParagraph"/>
        <w:numPr>
          <w:ilvl w:val="0"/>
          <w:numId w:val="11"/>
        </w:numPr>
        <w:rPr>
          <w:rFonts w:ascii="Calibri" w:hAnsi="Calibri" w:cs="Calibri"/>
        </w:rPr>
      </w:pPr>
      <w:r w:rsidRPr="00CB3B53">
        <w:rPr>
          <w:rFonts w:ascii="Calibri" w:hAnsi="Calibri" w:cs="Calibri"/>
        </w:rPr>
        <w:t xml:space="preserve">Pelvic pain, </w:t>
      </w:r>
      <w:proofErr w:type="gramStart"/>
      <w:r w:rsidRPr="00CB3B53">
        <w:rPr>
          <w:rFonts w:ascii="Calibri" w:hAnsi="Calibri" w:cs="Calibri"/>
        </w:rPr>
        <w:t>urgency</w:t>
      </w:r>
      <w:proofErr w:type="gramEnd"/>
      <w:r w:rsidRPr="00CB3B53">
        <w:rPr>
          <w:rFonts w:ascii="Calibri" w:hAnsi="Calibri" w:cs="Calibri"/>
        </w:rPr>
        <w:t xml:space="preserve"> and frequency (PUF) questionnaire </w:t>
      </w:r>
    </w:p>
    <w:p w14:paraId="7DBD91EB" w14:textId="02466398" w:rsidR="00A30E46" w:rsidRPr="00CB3B53" w:rsidRDefault="00000000" w:rsidP="00A30E46">
      <w:pPr>
        <w:pStyle w:val="ListParagraph"/>
        <w:numPr>
          <w:ilvl w:val="1"/>
          <w:numId w:val="11"/>
        </w:numPr>
        <w:rPr>
          <w:rFonts w:ascii="Calibri" w:hAnsi="Calibri" w:cs="Calibri"/>
        </w:rPr>
      </w:pPr>
      <w:hyperlink r:id="rId28" w:history="1">
        <w:r w:rsidR="00A30E46" w:rsidRPr="00CB3B53">
          <w:rPr>
            <w:rStyle w:val="Hyperlink"/>
            <w:rFonts w:ascii="Calibri" w:hAnsi="Calibri" w:cs="Calibri"/>
          </w:rPr>
          <w:t>https://pubmed.ncbi.nlm.nih.gov/17707887/</w:t>
        </w:r>
      </w:hyperlink>
      <w:r w:rsidR="00A30E46" w:rsidRPr="00CB3B53">
        <w:rPr>
          <w:rFonts w:ascii="Calibri" w:hAnsi="Calibri" w:cs="Calibri"/>
        </w:rPr>
        <w:t xml:space="preserve"> </w:t>
      </w:r>
    </w:p>
    <w:p w14:paraId="571D5770" w14:textId="77777777" w:rsidR="00C75AB4" w:rsidRPr="00CB3B53" w:rsidRDefault="00C75AB4" w:rsidP="00C75AB4">
      <w:pPr>
        <w:pStyle w:val="ListParagraph"/>
        <w:ind w:left="1440"/>
        <w:rPr>
          <w:rFonts w:ascii="Calibri" w:hAnsi="Calibri" w:cs="Calibri"/>
        </w:rPr>
      </w:pPr>
    </w:p>
    <w:p w14:paraId="0A9695E5" w14:textId="73AF2F5B" w:rsidR="00A30E46" w:rsidRPr="00CB3B53" w:rsidRDefault="00134C08" w:rsidP="00A30E46">
      <w:pPr>
        <w:pStyle w:val="ListParagraph"/>
        <w:numPr>
          <w:ilvl w:val="0"/>
          <w:numId w:val="11"/>
        </w:numPr>
        <w:rPr>
          <w:rFonts w:ascii="Calibri" w:hAnsi="Calibri" w:cs="Calibri"/>
        </w:rPr>
      </w:pPr>
      <w:r w:rsidRPr="00CB3B53">
        <w:rPr>
          <w:rFonts w:ascii="Calibri" w:hAnsi="Calibri" w:cs="Calibri"/>
        </w:rPr>
        <w:t>The interstitial cystitis symptom index (O’Leary-Sant Symptom Index)</w:t>
      </w:r>
    </w:p>
    <w:p w14:paraId="01E59DC2" w14:textId="35708661" w:rsidR="00134C08" w:rsidRPr="00CB3B53" w:rsidRDefault="00000000" w:rsidP="00134C08">
      <w:pPr>
        <w:pStyle w:val="ListParagraph"/>
        <w:numPr>
          <w:ilvl w:val="1"/>
          <w:numId w:val="11"/>
        </w:numPr>
        <w:rPr>
          <w:rFonts w:ascii="Calibri" w:hAnsi="Calibri" w:cs="Calibri"/>
        </w:rPr>
      </w:pPr>
      <w:hyperlink r:id="rId29" w:history="1">
        <w:r w:rsidR="00134C08" w:rsidRPr="00CB3B53">
          <w:rPr>
            <w:rStyle w:val="Hyperlink"/>
            <w:rFonts w:ascii="Calibri" w:hAnsi="Calibri" w:cs="Calibri"/>
          </w:rPr>
          <w:t>https://pubmed.ncbi.nlm.nih.gov/9146003/</w:t>
        </w:r>
      </w:hyperlink>
      <w:r w:rsidR="00134C08" w:rsidRPr="00CB3B53">
        <w:rPr>
          <w:rFonts w:ascii="Calibri" w:hAnsi="Calibri" w:cs="Calibri"/>
        </w:rPr>
        <w:t xml:space="preserve"> </w:t>
      </w:r>
    </w:p>
    <w:p w14:paraId="50A30A3E" w14:textId="77777777" w:rsidR="00C75AB4" w:rsidRPr="00CB3B53" w:rsidRDefault="00C75AB4" w:rsidP="00C75AB4">
      <w:pPr>
        <w:pStyle w:val="ListParagraph"/>
        <w:ind w:left="1440"/>
        <w:rPr>
          <w:rFonts w:ascii="Calibri" w:hAnsi="Calibri" w:cs="Calibri"/>
        </w:rPr>
      </w:pPr>
    </w:p>
    <w:p w14:paraId="224C24A4" w14:textId="0385BF32" w:rsidR="00134C08" w:rsidRPr="00CB3B53" w:rsidRDefault="00134C08" w:rsidP="00134C08">
      <w:pPr>
        <w:pStyle w:val="ListParagraph"/>
        <w:numPr>
          <w:ilvl w:val="0"/>
          <w:numId w:val="11"/>
        </w:numPr>
        <w:rPr>
          <w:rFonts w:ascii="Calibri" w:hAnsi="Calibri" w:cs="Calibri"/>
        </w:rPr>
      </w:pPr>
      <w:r w:rsidRPr="00CB3B53">
        <w:rPr>
          <w:rFonts w:ascii="Calibri" w:hAnsi="Calibri" w:cs="Calibri"/>
        </w:rPr>
        <w:t>University of Wisconsin Interstitial Cystitis Scale</w:t>
      </w:r>
    </w:p>
    <w:p w14:paraId="7511BA60" w14:textId="41295A56" w:rsidR="00134C08" w:rsidRPr="00CB3B53" w:rsidRDefault="00000000" w:rsidP="00134C08">
      <w:pPr>
        <w:pStyle w:val="ListParagraph"/>
        <w:numPr>
          <w:ilvl w:val="1"/>
          <w:numId w:val="11"/>
        </w:numPr>
        <w:rPr>
          <w:rFonts w:ascii="Calibri" w:hAnsi="Calibri" w:cs="Calibri"/>
        </w:rPr>
      </w:pPr>
      <w:hyperlink r:id="rId30" w:history="1">
        <w:r w:rsidR="00134C08" w:rsidRPr="00CB3B53">
          <w:rPr>
            <w:rStyle w:val="Hyperlink"/>
            <w:rFonts w:ascii="Calibri" w:hAnsi="Calibri" w:cs="Calibri"/>
          </w:rPr>
          <w:t>https://pubmed.ncbi.nlm.nih.gov/9474236/</w:t>
        </w:r>
      </w:hyperlink>
      <w:r w:rsidR="00134C08" w:rsidRPr="00CB3B53">
        <w:rPr>
          <w:rFonts w:ascii="Calibri" w:hAnsi="Calibri" w:cs="Calibri"/>
        </w:rPr>
        <w:t xml:space="preserve"> </w:t>
      </w:r>
    </w:p>
    <w:p w14:paraId="5F899377" w14:textId="77777777" w:rsidR="00C75AB4" w:rsidRPr="00CB3B53" w:rsidRDefault="00C75AB4" w:rsidP="00C75AB4">
      <w:pPr>
        <w:pStyle w:val="ListParagraph"/>
        <w:ind w:left="1440"/>
        <w:rPr>
          <w:rFonts w:ascii="Calibri" w:hAnsi="Calibri" w:cs="Calibri"/>
        </w:rPr>
      </w:pPr>
    </w:p>
    <w:p w14:paraId="28ACDD49" w14:textId="3ADB9151" w:rsidR="00134C08" w:rsidRPr="00CB3B53" w:rsidRDefault="00134C08" w:rsidP="00134C08">
      <w:pPr>
        <w:pStyle w:val="ListParagraph"/>
        <w:numPr>
          <w:ilvl w:val="0"/>
          <w:numId w:val="11"/>
        </w:numPr>
        <w:rPr>
          <w:rFonts w:ascii="Calibri" w:hAnsi="Calibri" w:cs="Calibri"/>
        </w:rPr>
      </w:pPr>
      <w:r w:rsidRPr="00CB3B53">
        <w:rPr>
          <w:rFonts w:ascii="Calibri" w:hAnsi="Calibri" w:cs="Calibri"/>
        </w:rPr>
        <w:t>Article on responsiveness of symptoms scales for painful bladder syndrome:</w:t>
      </w:r>
    </w:p>
    <w:p w14:paraId="247BEECC" w14:textId="1447BD8D" w:rsidR="00134C08" w:rsidRPr="00CB3B53" w:rsidRDefault="00000000" w:rsidP="00134C08">
      <w:pPr>
        <w:pStyle w:val="ListParagraph"/>
        <w:numPr>
          <w:ilvl w:val="1"/>
          <w:numId w:val="11"/>
        </w:numPr>
        <w:rPr>
          <w:rFonts w:ascii="Calibri" w:hAnsi="Calibri" w:cs="Calibri"/>
        </w:rPr>
      </w:pPr>
      <w:hyperlink r:id="rId31" w:history="1">
        <w:r w:rsidR="00134C08" w:rsidRPr="00CB3B53">
          <w:rPr>
            <w:rStyle w:val="Hyperlink"/>
            <w:rFonts w:ascii="Calibri" w:hAnsi="Calibri" w:cs="Calibri"/>
          </w:rPr>
          <w:t>https://pubmed.ncbi.nlm.nih.gov/16413332/</w:t>
        </w:r>
      </w:hyperlink>
      <w:r w:rsidR="00134C08" w:rsidRPr="00CB3B53">
        <w:rPr>
          <w:rFonts w:ascii="Calibri" w:hAnsi="Calibri" w:cs="Calibri"/>
        </w:rPr>
        <w:t xml:space="preserve"> </w:t>
      </w:r>
    </w:p>
    <w:p w14:paraId="0DC50BC6" w14:textId="77777777" w:rsidR="00A30E46" w:rsidRPr="00CB3B53" w:rsidRDefault="00A30E46" w:rsidP="00A30E46">
      <w:pPr>
        <w:rPr>
          <w:rFonts w:ascii="Calibri" w:hAnsi="Calibri" w:cs="Calibri"/>
        </w:rPr>
      </w:pPr>
    </w:p>
    <w:p w14:paraId="5BB3DBC3" w14:textId="739F1617" w:rsidR="00A30E46" w:rsidRPr="00CB3B53" w:rsidRDefault="00A30E46" w:rsidP="00A30E46">
      <w:pPr>
        <w:rPr>
          <w:rFonts w:ascii="Calibri" w:hAnsi="Calibri" w:cs="Calibri"/>
          <w:b/>
          <w:bCs/>
        </w:rPr>
      </w:pPr>
      <w:r w:rsidRPr="00CB3B53">
        <w:rPr>
          <w:rFonts w:ascii="Calibri" w:hAnsi="Calibri" w:cs="Calibri"/>
          <w:b/>
          <w:bCs/>
        </w:rPr>
        <w:t>Publications and systematic reviews comparing various</w:t>
      </w:r>
      <w:r w:rsidR="00C75AB4" w:rsidRPr="00CB3B53">
        <w:rPr>
          <w:rFonts w:ascii="Calibri" w:hAnsi="Calibri" w:cs="Calibri"/>
          <w:b/>
          <w:bCs/>
        </w:rPr>
        <w:t xml:space="preserve"> pelvic floor</w:t>
      </w:r>
      <w:r w:rsidRPr="00CB3B53">
        <w:rPr>
          <w:rFonts w:ascii="Calibri" w:hAnsi="Calibri" w:cs="Calibri"/>
          <w:b/>
          <w:bCs/>
        </w:rPr>
        <w:t xml:space="preserve"> patient reported outcomes measures:</w:t>
      </w:r>
    </w:p>
    <w:p w14:paraId="4F8A621D" w14:textId="77777777" w:rsidR="00A30E46" w:rsidRPr="00CB3B53" w:rsidRDefault="00A30E46" w:rsidP="00A30E46">
      <w:pPr>
        <w:rPr>
          <w:rFonts w:ascii="Calibri" w:hAnsi="Calibri" w:cs="Calibri"/>
        </w:rPr>
      </w:pPr>
    </w:p>
    <w:p w14:paraId="4AE79465" w14:textId="77777777" w:rsidR="00A30E46" w:rsidRPr="00CB3B53" w:rsidRDefault="00886732" w:rsidP="00A30E46">
      <w:pPr>
        <w:pStyle w:val="ListParagraph"/>
        <w:numPr>
          <w:ilvl w:val="0"/>
          <w:numId w:val="10"/>
        </w:numPr>
        <w:rPr>
          <w:rFonts w:ascii="Calibri" w:hAnsi="Calibri" w:cs="Calibri"/>
          <w:color w:val="212121"/>
          <w:shd w:val="clear" w:color="auto" w:fill="FFFFFF"/>
        </w:rPr>
      </w:pPr>
      <w:r w:rsidRPr="00CB3B53">
        <w:rPr>
          <w:rFonts w:ascii="Calibri" w:hAnsi="Calibri" w:cs="Calibri"/>
          <w:color w:val="212121"/>
          <w:shd w:val="clear" w:color="auto" w:fill="FFFFFF"/>
        </w:rPr>
        <w:t xml:space="preserve">Loganathan J, Coffey J, </w:t>
      </w:r>
      <w:proofErr w:type="spellStart"/>
      <w:r w:rsidRPr="00CB3B53">
        <w:rPr>
          <w:rFonts w:ascii="Calibri" w:hAnsi="Calibri" w:cs="Calibri"/>
          <w:color w:val="212121"/>
          <w:shd w:val="clear" w:color="auto" w:fill="FFFFFF"/>
        </w:rPr>
        <w:t>Doumouchtsis</w:t>
      </w:r>
      <w:proofErr w:type="spellEnd"/>
      <w:r w:rsidRPr="00CB3B53">
        <w:rPr>
          <w:rFonts w:ascii="Calibri" w:hAnsi="Calibri" w:cs="Calibri"/>
          <w:color w:val="212121"/>
          <w:shd w:val="clear" w:color="auto" w:fill="FFFFFF"/>
        </w:rPr>
        <w:t xml:space="preserve"> SK; CHORUS: An International Collaboration for Harmonising Outcomes, Research and Standards in Urogynaecology and Women’s Health. Which patient reported outcomes (PROs) and patient reported outcome measures (PROMs) do researchers select in stress urinary incontinence surgical trials? - </w:t>
      </w:r>
      <w:r w:rsidRPr="00CB3B53">
        <w:rPr>
          <w:rFonts w:ascii="Calibri" w:hAnsi="Calibri" w:cs="Calibri"/>
          <w:color w:val="212121"/>
          <w:shd w:val="clear" w:color="auto" w:fill="FFFFFF"/>
        </w:rPr>
        <w:lastRenderedPageBreak/>
        <w:t xml:space="preserve">a systematic review. Int </w:t>
      </w:r>
      <w:proofErr w:type="spellStart"/>
      <w:r w:rsidRPr="00CB3B53">
        <w:rPr>
          <w:rFonts w:ascii="Calibri" w:hAnsi="Calibri" w:cs="Calibri"/>
          <w:color w:val="212121"/>
          <w:shd w:val="clear" w:color="auto" w:fill="FFFFFF"/>
        </w:rPr>
        <w:t>Urogynecol</w:t>
      </w:r>
      <w:proofErr w:type="spellEnd"/>
      <w:r w:rsidRPr="00CB3B53">
        <w:rPr>
          <w:rFonts w:ascii="Calibri" w:hAnsi="Calibri" w:cs="Calibri"/>
          <w:color w:val="212121"/>
          <w:shd w:val="clear" w:color="auto" w:fill="FFFFFF"/>
        </w:rPr>
        <w:t xml:space="preserve"> J. 2022 Nov;33(11):2941-2949. </w:t>
      </w:r>
      <w:proofErr w:type="spellStart"/>
      <w:r w:rsidRPr="00CB3B53">
        <w:rPr>
          <w:rFonts w:ascii="Calibri" w:hAnsi="Calibri" w:cs="Calibri"/>
          <w:color w:val="212121"/>
          <w:shd w:val="clear" w:color="auto" w:fill="FFFFFF"/>
        </w:rPr>
        <w:t>doi</w:t>
      </w:r>
      <w:proofErr w:type="spellEnd"/>
      <w:r w:rsidRPr="00CB3B53">
        <w:rPr>
          <w:rFonts w:ascii="Calibri" w:hAnsi="Calibri" w:cs="Calibri"/>
          <w:color w:val="212121"/>
          <w:shd w:val="clear" w:color="auto" w:fill="FFFFFF"/>
        </w:rPr>
        <w:t xml:space="preserve">: 10.1007/s00192-022-05123-7. </w:t>
      </w:r>
      <w:proofErr w:type="spellStart"/>
      <w:r w:rsidRPr="00CB3B53">
        <w:rPr>
          <w:rFonts w:ascii="Calibri" w:hAnsi="Calibri" w:cs="Calibri"/>
          <w:color w:val="212121"/>
          <w:shd w:val="clear" w:color="auto" w:fill="FFFFFF"/>
        </w:rPr>
        <w:t>Epub</w:t>
      </w:r>
      <w:proofErr w:type="spellEnd"/>
      <w:r w:rsidRPr="00CB3B53">
        <w:rPr>
          <w:rFonts w:ascii="Calibri" w:hAnsi="Calibri" w:cs="Calibri"/>
          <w:color w:val="212121"/>
          <w:shd w:val="clear" w:color="auto" w:fill="FFFFFF"/>
        </w:rPr>
        <w:t xml:space="preserve"> 2022 Mar 7. PMID: 35254471. </w:t>
      </w:r>
    </w:p>
    <w:p w14:paraId="00CDE1CE" w14:textId="77777777" w:rsidR="00A30E46" w:rsidRPr="00CB3B53" w:rsidRDefault="00886732" w:rsidP="00A30E46">
      <w:pPr>
        <w:pStyle w:val="ListParagraph"/>
        <w:numPr>
          <w:ilvl w:val="0"/>
          <w:numId w:val="10"/>
        </w:numPr>
        <w:rPr>
          <w:rFonts w:ascii="Calibri" w:hAnsi="Calibri" w:cs="Calibri"/>
          <w:color w:val="212121"/>
          <w:shd w:val="clear" w:color="auto" w:fill="FFFFFF"/>
        </w:rPr>
      </w:pPr>
      <w:proofErr w:type="spellStart"/>
      <w:r w:rsidRPr="00CB3B53">
        <w:rPr>
          <w:rFonts w:ascii="Calibri" w:hAnsi="Calibri" w:cs="Calibri"/>
          <w:color w:val="212121"/>
          <w:shd w:val="clear" w:color="auto" w:fill="FFFFFF"/>
        </w:rPr>
        <w:t>Bordeianou</w:t>
      </w:r>
      <w:proofErr w:type="spellEnd"/>
      <w:r w:rsidRPr="00CB3B53">
        <w:rPr>
          <w:rFonts w:ascii="Calibri" w:hAnsi="Calibri" w:cs="Calibri"/>
          <w:color w:val="212121"/>
          <w:shd w:val="clear" w:color="auto" w:fill="FFFFFF"/>
        </w:rPr>
        <w:t xml:space="preserve"> LG, Anger JT, Boutros M, Birnbaum E, Carmichael JC, Connell KA, De EJB, </w:t>
      </w:r>
      <w:proofErr w:type="spellStart"/>
      <w:r w:rsidRPr="00CB3B53">
        <w:rPr>
          <w:rFonts w:ascii="Calibri" w:hAnsi="Calibri" w:cs="Calibri"/>
          <w:color w:val="212121"/>
          <w:shd w:val="clear" w:color="auto" w:fill="FFFFFF"/>
        </w:rPr>
        <w:t>Mellgren</w:t>
      </w:r>
      <w:proofErr w:type="spellEnd"/>
      <w:r w:rsidRPr="00CB3B53">
        <w:rPr>
          <w:rFonts w:ascii="Calibri" w:hAnsi="Calibri" w:cs="Calibri"/>
          <w:color w:val="212121"/>
          <w:shd w:val="clear" w:color="auto" w:fill="FFFFFF"/>
        </w:rPr>
        <w:t xml:space="preserve"> A, Staller K, Vogler SA, Weinstein MM, </w:t>
      </w:r>
      <w:proofErr w:type="spellStart"/>
      <w:r w:rsidRPr="00CB3B53">
        <w:rPr>
          <w:rFonts w:ascii="Calibri" w:hAnsi="Calibri" w:cs="Calibri"/>
          <w:color w:val="212121"/>
          <w:shd w:val="clear" w:color="auto" w:fill="FFFFFF"/>
        </w:rPr>
        <w:t>Yafi</w:t>
      </w:r>
      <w:proofErr w:type="spellEnd"/>
      <w:r w:rsidRPr="00CB3B53">
        <w:rPr>
          <w:rFonts w:ascii="Calibri" w:hAnsi="Calibri" w:cs="Calibri"/>
          <w:color w:val="212121"/>
          <w:shd w:val="clear" w:color="auto" w:fill="FFFFFF"/>
        </w:rPr>
        <w:t xml:space="preserve"> FA, Hull TL; Members of the Pelvic Floor Disorders Consortium Working Groups on Patient-Reported Outcomes. Measuring Pelvic Floor Disorder Symptoms Using Patient-Reported Instruments: Proceedings of the Consensus Meeting of the Pelvic Floor Consortium of the American Society of Colon and Rectal Surgeons, the International Continence Society, the American </w:t>
      </w:r>
      <w:proofErr w:type="spellStart"/>
      <w:r w:rsidRPr="00CB3B53">
        <w:rPr>
          <w:rFonts w:ascii="Calibri" w:hAnsi="Calibri" w:cs="Calibri"/>
          <w:color w:val="212121"/>
          <w:shd w:val="clear" w:color="auto" w:fill="FFFFFF"/>
        </w:rPr>
        <w:t>Urogynecologic</w:t>
      </w:r>
      <w:proofErr w:type="spellEnd"/>
      <w:r w:rsidRPr="00CB3B53">
        <w:rPr>
          <w:rFonts w:ascii="Calibri" w:hAnsi="Calibri" w:cs="Calibri"/>
          <w:color w:val="212121"/>
          <w:shd w:val="clear" w:color="auto" w:fill="FFFFFF"/>
        </w:rPr>
        <w:t xml:space="preserve"> Society, and the Society of Urodynamics, Female Pelvic Medicine and Urogenital Reconstruction. Female Pelvic Med </w:t>
      </w:r>
      <w:proofErr w:type="spellStart"/>
      <w:r w:rsidRPr="00CB3B53">
        <w:rPr>
          <w:rFonts w:ascii="Calibri" w:hAnsi="Calibri" w:cs="Calibri"/>
          <w:color w:val="212121"/>
          <w:shd w:val="clear" w:color="auto" w:fill="FFFFFF"/>
        </w:rPr>
        <w:t>Reconstr</w:t>
      </w:r>
      <w:proofErr w:type="spellEnd"/>
      <w:r w:rsidRPr="00CB3B53">
        <w:rPr>
          <w:rFonts w:ascii="Calibri" w:hAnsi="Calibri" w:cs="Calibri"/>
          <w:color w:val="212121"/>
          <w:shd w:val="clear" w:color="auto" w:fill="FFFFFF"/>
        </w:rPr>
        <w:t xml:space="preserve"> Surg. 2020 Jan/Feb;26(1):1-15. </w:t>
      </w:r>
      <w:proofErr w:type="spellStart"/>
      <w:r w:rsidRPr="00CB3B53">
        <w:rPr>
          <w:rFonts w:ascii="Calibri" w:hAnsi="Calibri" w:cs="Calibri"/>
          <w:color w:val="212121"/>
          <w:shd w:val="clear" w:color="auto" w:fill="FFFFFF"/>
        </w:rPr>
        <w:t>doi</w:t>
      </w:r>
      <w:proofErr w:type="spellEnd"/>
      <w:r w:rsidRPr="00CB3B53">
        <w:rPr>
          <w:rFonts w:ascii="Calibri" w:hAnsi="Calibri" w:cs="Calibri"/>
          <w:color w:val="212121"/>
          <w:shd w:val="clear" w:color="auto" w:fill="FFFFFF"/>
        </w:rPr>
        <w:t xml:space="preserve">: 10.1097/SPV.0000000000000817. PMID: 31833996. </w:t>
      </w:r>
    </w:p>
    <w:p w14:paraId="5572F75D" w14:textId="77777777" w:rsidR="00A30E46" w:rsidRPr="00CB3B53" w:rsidRDefault="00886732" w:rsidP="00A30E46">
      <w:pPr>
        <w:pStyle w:val="ListParagraph"/>
        <w:numPr>
          <w:ilvl w:val="0"/>
          <w:numId w:val="10"/>
        </w:numPr>
        <w:rPr>
          <w:rFonts w:ascii="Calibri" w:hAnsi="Calibri" w:cs="Calibri"/>
          <w:color w:val="212121"/>
          <w:shd w:val="clear" w:color="auto" w:fill="FFFFFF"/>
        </w:rPr>
      </w:pPr>
      <w:r w:rsidRPr="00CB3B53">
        <w:rPr>
          <w:rFonts w:ascii="Calibri" w:hAnsi="Calibri" w:cs="Calibri"/>
          <w:color w:val="212121"/>
          <w:shd w:val="clear" w:color="auto" w:fill="FFFFFF"/>
        </w:rPr>
        <w:t xml:space="preserve">Gray TG, Vickers H, Krishnaswamy P, Jha S. A systematic review of English language patient-reported outcome measures for use in urogynaecology and female pelvic medicine. Int </w:t>
      </w:r>
      <w:proofErr w:type="spellStart"/>
      <w:r w:rsidRPr="00CB3B53">
        <w:rPr>
          <w:rFonts w:ascii="Calibri" w:hAnsi="Calibri" w:cs="Calibri"/>
          <w:color w:val="212121"/>
          <w:shd w:val="clear" w:color="auto" w:fill="FFFFFF"/>
        </w:rPr>
        <w:t>Urogynecol</w:t>
      </w:r>
      <w:proofErr w:type="spellEnd"/>
      <w:r w:rsidRPr="00CB3B53">
        <w:rPr>
          <w:rFonts w:ascii="Calibri" w:hAnsi="Calibri" w:cs="Calibri"/>
          <w:color w:val="212121"/>
          <w:shd w:val="clear" w:color="auto" w:fill="FFFFFF"/>
        </w:rPr>
        <w:t xml:space="preserve"> J. 2021 Aug;32(8):2033-2092. </w:t>
      </w:r>
      <w:proofErr w:type="spellStart"/>
      <w:r w:rsidRPr="00CB3B53">
        <w:rPr>
          <w:rFonts w:ascii="Calibri" w:hAnsi="Calibri" w:cs="Calibri"/>
          <w:color w:val="212121"/>
          <w:shd w:val="clear" w:color="auto" w:fill="FFFFFF"/>
        </w:rPr>
        <w:t>doi</w:t>
      </w:r>
      <w:proofErr w:type="spellEnd"/>
      <w:r w:rsidRPr="00CB3B53">
        <w:rPr>
          <w:rFonts w:ascii="Calibri" w:hAnsi="Calibri" w:cs="Calibri"/>
          <w:color w:val="212121"/>
          <w:shd w:val="clear" w:color="auto" w:fill="FFFFFF"/>
        </w:rPr>
        <w:t xml:space="preserve">: 10.1007/s00192-021-04810-1. </w:t>
      </w:r>
      <w:proofErr w:type="spellStart"/>
      <w:r w:rsidRPr="00CB3B53">
        <w:rPr>
          <w:rFonts w:ascii="Calibri" w:hAnsi="Calibri" w:cs="Calibri"/>
          <w:color w:val="212121"/>
          <w:shd w:val="clear" w:color="auto" w:fill="FFFFFF"/>
        </w:rPr>
        <w:t>Epub</w:t>
      </w:r>
      <w:proofErr w:type="spellEnd"/>
      <w:r w:rsidRPr="00CB3B53">
        <w:rPr>
          <w:rFonts w:ascii="Calibri" w:hAnsi="Calibri" w:cs="Calibri"/>
          <w:color w:val="212121"/>
          <w:shd w:val="clear" w:color="auto" w:fill="FFFFFF"/>
        </w:rPr>
        <w:t xml:space="preserve"> 2021 May 26. PMID: 34037815.</w:t>
      </w:r>
    </w:p>
    <w:p w14:paraId="5C39F85F" w14:textId="77777777" w:rsidR="00A30E46" w:rsidRPr="00CB3B53" w:rsidRDefault="00886732" w:rsidP="00A30E46">
      <w:pPr>
        <w:pStyle w:val="ListParagraph"/>
        <w:numPr>
          <w:ilvl w:val="0"/>
          <w:numId w:val="10"/>
        </w:numPr>
        <w:rPr>
          <w:rFonts w:ascii="Calibri" w:hAnsi="Calibri" w:cs="Calibri"/>
          <w:color w:val="212121"/>
          <w:shd w:val="clear" w:color="auto" w:fill="FFFFFF"/>
        </w:rPr>
      </w:pPr>
      <w:r w:rsidRPr="00CB3B53">
        <w:rPr>
          <w:rFonts w:ascii="Calibri" w:hAnsi="Calibri" w:cs="Calibri"/>
          <w:color w:val="212121"/>
          <w:shd w:val="clear" w:color="auto" w:fill="FFFFFF"/>
        </w:rPr>
        <w:t xml:space="preserve">de Mattos </w:t>
      </w:r>
      <w:proofErr w:type="spellStart"/>
      <w:r w:rsidRPr="00CB3B53">
        <w:rPr>
          <w:rFonts w:ascii="Calibri" w:hAnsi="Calibri" w:cs="Calibri"/>
          <w:color w:val="212121"/>
          <w:shd w:val="clear" w:color="auto" w:fill="FFFFFF"/>
        </w:rPr>
        <w:t>Lourenço</w:t>
      </w:r>
      <w:proofErr w:type="spellEnd"/>
      <w:r w:rsidRPr="00CB3B53">
        <w:rPr>
          <w:rFonts w:ascii="Calibri" w:hAnsi="Calibri" w:cs="Calibri"/>
          <w:color w:val="212121"/>
          <w:shd w:val="clear" w:color="auto" w:fill="FFFFFF"/>
        </w:rPr>
        <w:t xml:space="preserve"> TR, </w:t>
      </w:r>
      <w:proofErr w:type="spellStart"/>
      <w:r w:rsidRPr="00CB3B53">
        <w:rPr>
          <w:rFonts w:ascii="Calibri" w:hAnsi="Calibri" w:cs="Calibri"/>
          <w:color w:val="212121"/>
          <w:shd w:val="clear" w:color="auto" w:fill="FFFFFF"/>
        </w:rPr>
        <w:t>Pergialiotis</w:t>
      </w:r>
      <w:proofErr w:type="spellEnd"/>
      <w:r w:rsidRPr="00CB3B53">
        <w:rPr>
          <w:rFonts w:ascii="Calibri" w:hAnsi="Calibri" w:cs="Calibri"/>
          <w:color w:val="212121"/>
          <w:shd w:val="clear" w:color="auto" w:fill="FFFFFF"/>
        </w:rPr>
        <w:t xml:space="preserve"> V, </w:t>
      </w:r>
      <w:proofErr w:type="spellStart"/>
      <w:r w:rsidRPr="00CB3B53">
        <w:rPr>
          <w:rFonts w:ascii="Calibri" w:hAnsi="Calibri" w:cs="Calibri"/>
          <w:color w:val="212121"/>
          <w:shd w:val="clear" w:color="auto" w:fill="FFFFFF"/>
        </w:rPr>
        <w:t>Durnea</w:t>
      </w:r>
      <w:proofErr w:type="spellEnd"/>
      <w:r w:rsidRPr="00CB3B53">
        <w:rPr>
          <w:rFonts w:ascii="Calibri" w:hAnsi="Calibri" w:cs="Calibri"/>
          <w:color w:val="212121"/>
          <w:shd w:val="clear" w:color="auto" w:fill="FFFFFF"/>
        </w:rPr>
        <w:t xml:space="preserve"> C, </w:t>
      </w:r>
      <w:proofErr w:type="spellStart"/>
      <w:r w:rsidRPr="00CB3B53">
        <w:rPr>
          <w:rFonts w:ascii="Calibri" w:hAnsi="Calibri" w:cs="Calibri"/>
          <w:color w:val="212121"/>
          <w:shd w:val="clear" w:color="auto" w:fill="FFFFFF"/>
        </w:rPr>
        <w:t>Elfituri</w:t>
      </w:r>
      <w:proofErr w:type="spellEnd"/>
      <w:r w:rsidRPr="00CB3B53">
        <w:rPr>
          <w:rFonts w:ascii="Calibri" w:hAnsi="Calibri" w:cs="Calibri"/>
          <w:color w:val="212121"/>
          <w:shd w:val="clear" w:color="auto" w:fill="FFFFFF"/>
        </w:rPr>
        <w:t xml:space="preserve"> A, Haddad JM, </w:t>
      </w:r>
      <w:proofErr w:type="spellStart"/>
      <w:r w:rsidRPr="00CB3B53">
        <w:rPr>
          <w:rFonts w:ascii="Calibri" w:hAnsi="Calibri" w:cs="Calibri"/>
          <w:color w:val="212121"/>
          <w:shd w:val="clear" w:color="auto" w:fill="FFFFFF"/>
        </w:rPr>
        <w:t>Betschart</w:t>
      </w:r>
      <w:proofErr w:type="spellEnd"/>
      <w:r w:rsidRPr="00CB3B53">
        <w:rPr>
          <w:rFonts w:ascii="Calibri" w:hAnsi="Calibri" w:cs="Calibri"/>
          <w:color w:val="212121"/>
          <w:shd w:val="clear" w:color="auto" w:fill="FFFFFF"/>
        </w:rPr>
        <w:t xml:space="preserve"> C, </w:t>
      </w:r>
      <w:proofErr w:type="spellStart"/>
      <w:r w:rsidRPr="00CB3B53">
        <w:rPr>
          <w:rFonts w:ascii="Calibri" w:hAnsi="Calibri" w:cs="Calibri"/>
          <w:color w:val="212121"/>
          <w:shd w:val="clear" w:color="auto" w:fill="FFFFFF"/>
        </w:rPr>
        <w:t>Falconi</w:t>
      </w:r>
      <w:proofErr w:type="spellEnd"/>
      <w:r w:rsidRPr="00CB3B53">
        <w:rPr>
          <w:rFonts w:ascii="Calibri" w:hAnsi="Calibri" w:cs="Calibri"/>
          <w:color w:val="212121"/>
          <w:shd w:val="clear" w:color="auto" w:fill="FFFFFF"/>
        </w:rPr>
        <w:t xml:space="preserve"> G, </w:t>
      </w:r>
      <w:proofErr w:type="spellStart"/>
      <w:r w:rsidRPr="00CB3B53">
        <w:rPr>
          <w:rFonts w:ascii="Calibri" w:hAnsi="Calibri" w:cs="Calibri"/>
          <w:color w:val="212121"/>
          <w:shd w:val="clear" w:color="auto" w:fill="FFFFFF"/>
        </w:rPr>
        <w:t>Doumouchtsis</w:t>
      </w:r>
      <w:proofErr w:type="spellEnd"/>
      <w:r w:rsidRPr="00CB3B53">
        <w:rPr>
          <w:rFonts w:ascii="Calibri" w:hAnsi="Calibri" w:cs="Calibri"/>
          <w:color w:val="212121"/>
          <w:shd w:val="clear" w:color="auto" w:fill="FFFFFF"/>
        </w:rPr>
        <w:t xml:space="preserve"> SK; CHORUS: An International Collaboration for Harmonising Outcomes, Research, and Standards in Urogynaecology and Women's Health. A systematic review of reported outcomes and outcome measures in randomized controlled trials on apical prolapse surgery. Int J </w:t>
      </w:r>
      <w:proofErr w:type="spellStart"/>
      <w:r w:rsidRPr="00CB3B53">
        <w:rPr>
          <w:rFonts w:ascii="Calibri" w:hAnsi="Calibri" w:cs="Calibri"/>
          <w:color w:val="212121"/>
          <w:shd w:val="clear" w:color="auto" w:fill="FFFFFF"/>
        </w:rPr>
        <w:t>Gynaecol</w:t>
      </w:r>
      <w:proofErr w:type="spellEnd"/>
      <w:r w:rsidRPr="00CB3B53">
        <w:rPr>
          <w:rFonts w:ascii="Calibri" w:hAnsi="Calibri" w:cs="Calibri"/>
          <w:color w:val="212121"/>
          <w:shd w:val="clear" w:color="auto" w:fill="FFFFFF"/>
        </w:rPr>
        <w:t xml:space="preserve"> Obstet. 2019 Apr;145(1):4-11. </w:t>
      </w:r>
      <w:proofErr w:type="spellStart"/>
      <w:r w:rsidRPr="00CB3B53">
        <w:rPr>
          <w:rFonts w:ascii="Calibri" w:hAnsi="Calibri" w:cs="Calibri"/>
          <w:color w:val="212121"/>
          <w:shd w:val="clear" w:color="auto" w:fill="FFFFFF"/>
        </w:rPr>
        <w:t>doi</w:t>
      </w:r>
      <w:proofErr w:type="spellEnd"/>
      <w:r w:rsidRPr="00CB3B53">
        <w:rPr>
          <w:rFonts w:ascii="Calibri" w:hAnsi="Calibri" w:cs="Calibri"/>
          <w:color w:val="212121"/>
          <w:shd w:val="clear" w:color="auto" w:fill="FFFFFF"/>
        </w:rPr>
        <w:t xml:space="preserve">: 10.1002/ijgo.12766. </w:t>
      </w:r>
      <w:proofErr w:type="spellStart"/>
      <w:r w:rsidRPr="00CB3B53">
        <w:rPr>
          <w:rFonts w:ascii="Calibri" w:hAnsi="Calibri" w:cs="Calibri"/>
          <w:color w:val="212121"/>
          <w:shd w:val="clear" w:color="auto" w:fill="FFFFFF"/>
        </w:rPr>
        <w:t>Epub</w:t>
      </w:r>
      <w:proofErr w:type="spellEnd"/>
      <w:r w:rsidRPr="00CB3B53">
        <w:rPr>
          <w:rFonts w:ascii="Calibri" w:hAnsi="Calibri" w:cs="Calibri"/>
          <w:color w:val="212121"/>
          <w:shd w:val="clear" w:color="auto" w:fill="FFFFFF"/>
        </w:rPr>
        <w:t xml:space="preserve"> 2019 Feb 22. PMID: 30671950. </w:t>
      </w:r>
    </w:p>
    <w:p w14:paraId="574BC7DD" w14:textId="77777777" w:rsidR="00A30E46" w:rsidRPr="00CB3B53" w:rsidRDefault="00886732" w:rsidP="00A30E46">
      <w:pPr>
        <w:pStyle w:val="ListParagraph"/>
        <w:numPr>
          <w:ilvl w:val="0"/>
          <w:numId w:val="10"/>
        </w:numPr>
        <w:rPr>
          <w:rFonts w:ascii="Calibri" w:hAnsi="Calibri" w:cs="Calibri"/>
          <w:color w:val="212121"/>
          <w:shd w:val="clear" w:color="auto" w:fill="FFFFFF"/>
        </w:rPr>
      </w:pPr>
      <w:proofErr w:type="spellStart"/>
      <w:r w:rsidRPr="00CB3B53">
        <w:rPr>
          <w:rFonts w:ascii="Calibri" w:hAnsi="Calibri" w:cs="Calibri"/>
          <w:color w:val="212121"/>
          <w:shd w:val="clear" w:color="auto" w:fill="FFFFFF"/>
        </w:rPr>
        <w:t>Zuchelo</w:t>
      </w:r>
      <w:proofErr w:type="spellEnd"/>
      <w:r w:rsidRPr="00CB3B53">
        <w:rPr>
          <w:rFonts w:ascii="Calibri" w:hAnsi="Calibri" w:cs="Calibri"/>
          <w:color w:val="212121"/>
          <w:shd w:val="clear" w:color="auto" w:fill="FFFFFF"/>
        </w:rPr>
        <w:t xml:space="preserve"> LTS, </w:t>
      </w:r>
      <w:proofErr w:type="spellStart"/>
      <w:r w:rsidRPr="00CB3B53">
        <w:rPr>
          <w:rFonts w:ascii="Calibri" w:hAnsi="Calibri" w:cs="Calibri"/>
          <w:color w:val="212121"/>
          <w:shd w:val="clear" w:color="auto" w:fill="FFFFFF"/>
        </w:rPr>
        <w:t>Bezerra</w:t>
      </w:r>
      <w:proofErr w:type="spellEnd"/>
      <w:r w:rsidRPr="00CB3B53">
        <w:rPr>
          <w:rFonts w:ascii="Calibri" w:hAnsi="Calibri" w:cs="Calibri"/>
          <w:color w:val="212121"/>
          <w:shd w:val="clear" w:color="auto" w:fill="FFFFFF"/>
        </w:rPr>
        <w:t xml:space="preserve"> IMP, Da Silva ATM, Gomes JM, Soares Júnior JM, </w:t>
      </w:r>
      <w:proofErr w:type="spellStart"/>
      <w:r w:rsidRPr="00CB3B53">
        <w:rPr>
          <w:rFonts w:ascii="Calibri" w:hAnsi="Calibri" w:cs="Calibri"/>
          <w:color w:val="212121"/>
          <w:shd w:val="clear" w:color="auto" w:fill="FFFFFF"/>
        </w:rPr>
        <w:t>Chada</w:t>
      </w:r>
      <w:proofErr w:type="spellEnd"/>
      <w:r w:rsidRPr="00CB3B53">
        <w:rPr>
          <w:rFonts w:ascii="Calibri" w:hAnsi="Calibri" w:cs="Calibri"/>
          <w:color w:val="212121"/>
          <w:shd w:val="clear" w:color="auto" w:fill="FFFFFF"/>
        </w:rPr>
        <w:t xml:space="preserve"> </w:t>
      </w:r>
      <w:proofErr w:type="spellStart"/>
      <w:r w:rsidRPr="00CB3B53">
        <w:rPr>
          <w:rFonts w:ascii="Calibri" w:hAnsi="Calibri" w:cs="Calibri"/>
          <w:color w:val="212121"/>
          <w:shd w:val="clear" w:color="auto" w:fill="FFFFFF"/>
        </w:rPr>
        <w:t>Baracat</w:t>
      </w:r>
      <w:proofErr w:type="spellEnd"/>
      <w:r w:rsidRPr="00CB3B53">
        <w:rPr>
          <w:rFonts w:ascii="Calibri" w:hAnsi="Calibri" w:cs="Calibri"/>
          <w:color w:val="212121"/>
          <w:shd w:val="clear" w:color="auto" w:fill="FFFFFF"/>
        </w:rPr>
        <w:t xml:space="preserve"> E, de Abreu LC, </w:t>
      </w:r>
      <w:proofErr w:type="spellStart"/>
      <w:r w:rsidRPr="00CB3B53">
        <w:rPr>
          <w:rFonts w:ascii="Calibri" w:hAnsi="Calibri" w:cs="Calibri"/>
          <w:color w:val="212121"/>
          <w:shd w:val="clear" w:color="auto" w:fill="FFFFFF"/>
        </w:rPr>
        <w:t>Sorpreso</w:t>
      </w:r>
      <w:proofErr w:type="spellEnd"/>
      <w:r w:rsidRPr="00CB3B53">
        <w:rPr>
          <w:rFonts w:ascii="Calibri" w:hAnsi="Calibri" w:cs="Calibri"/>
          <w:color w:val="212121"/>
          <w:shd w:val="clear" w:color="auto" w:fill="FFFFFF"/>
        </w:rPr>
        <w:t xml:space="preserve"> ICE. Questionnaires to evaluate pelvic floor dysfunction in the postpartum period: a systematic review. Int J </w:t>
      </w:r>
      <w:proofErr w:type="spellStart"/>
      <w:r w:rsidRPr="00CB3B53">
        <w:rPr>
          <w:rFonts w:ascii="Calibri" w:hAnsi="Calibri" w:cs="Calibri"/>
          <w:color w:val="212121"/>
          <w:shd w:val="clear" w:color="auto" w:fill="FFFFFF"/>
        </w:rPr>
        <w:t>Womens</w:t>
      </w:r>
      <w:proofErr w:type="spellEnd"/>
      <w:r w:rsidRPr="00CB3B53">
        <w:rPr>
          <w:rFonts w:ascii="Calibri" w:hAnsi="Calibri" w:cs="Calibri"/>
          <w:color w:val="212121"/>
          <w:shd w:val="clear" w:color="auto" w:fill="FFFFFF"/>
        </w:rPr>
        <w:t xml:space="preserve"> Health. 2018 Aug </w:t>
      </w:r>
      <w:proofErr w:type="gramStart"/>
      <w:r w:rsidRPr="00CB3B53">
        <w:rPr>
          <w:rFonts w:ascii="Calibri" w:hAnsi="Calibri" w:cs="Calibri"/>
          <w:color w:val="212121"/>
          <w:shd w:val="clear" w:color="auto" w:fill="FFFFFF"/>
        </w:rPr>
        <w:t>8;10:409</w:t>
      </w:r>
      <w:proofErr w:type="gramEnd"/>
      <w:r w:rsidRPr="00CB3B53">
        <w:rPr>
          <w:rFonts w:ascii="Calibri" w:hAnsi="Calibri" w:cs="Calibri"/>
          <w:color w:val="212121"/>
          <w:shd w:val="clear" w:color="auto" w:fill="FFFFFF"/>
        </w:rPr>
        <w:t xml:space="preserve">-424. </w:t>
      </w:r>
      <w:proofErr w:type="spellStart"/>
      <w:r w:rsidRPr="00CB3B53">
        <w:rPr>
          <w:rFonts w:ascii="Calibri" w:hAnsi="Calibri" w:cs="Calibri"/>
          <w:color w:val="212121"/>
          <w:shd w:val="clear" w:color="auto" w:fill="FFFFFF"/>
        </w:rPr>
        <w:t>doi</w:t>
      </w:r>
      <w:proofErr w:type="spellEnd"/>
      <w:r w:rsidRPr="00CB3B53">
        <w:rPr>
          <w:rFonts w:ascii="Calibri" w:hAnsi="Calibri" w:cs="Calibri"/>
          <w:color w:val="212121"/>
          <w:shd w:val="clear" w:color="auto" w:fill="FFFFFF"/>
        </w:rPr>
        <w:t>: 10.2147/IJWH.S164266. PMID: 30123009; PMCID: PMC6087030.</w:t>
      </w:r>
    </w:p>
    <w:p w14:paraId="67CB1C28" w14:textId="77777777" w:rsidR="00A30E46" w:rsidRPr="00CB3B53" w:rsidRDefault="00886732" w:rsidP="00A30E46">
      <w:pPr>
        <w:pStyle w:val="ListParagraph"/>
        <w:numPr>
          <w:ilvl w:val="0"/>
          <w:numId w:val="10"/>
        </w:numPr>
        <w:rPr>
          <w:rFonts w:ascii="Calibri" w:hAnsi="Calibri" w:cs="Calibri"/>
          <w:color w:val="212121"/>
          <w:shd w:val="clear" w:color="auto" w:fill="FFFFFF"/>
        </w:rPr>
      </w:pPr>
      <w:proofErr w:type="spellStart"/>
      <w:r w:rsidRPr="00CB3B53">
        <w:rPr>
          <w:rFonts w:ascii="Calibri" w:hAnsi="Calibri" w:cs="Calibri"/>
          <w:color w:val="212121"/>
          <w:shd w:val="clear" w:color="auto" w:fill="FFFFFF"/>
        </w:rPr>
        <w:t>Doumouchtsis</w:t>
      </w:r>
      <w:proofErr w:type="spellEnd"/>
      <w:r w:rsidRPr="00CB3B53">
        <w:rPr>
          <w:rFonts w:ascii="Calibri" w:hAnsi="Calibri" w:cs="Calibri"/>
          <w:color w:val="212121"/>
          <w:shd w:val="clear" w:color="auto" w:fill="FFFFFF"/>
        </w:rPr>
        <w:t xml:space="preserve"> SK, Loganathan J, Fahmy J, </w:t>
      </w:r>
      <w:proofErr w:type="spellStart"/>
      <w:r w:rsidRPr="00CB3B53">
        <w:rPr>
          <w:rFonts w:ascii="Calibri" w:hAnsi="Calibri" w:cs="Calibri"/>
          <w:color w:val="212121"/>
          <w:shd w:val="clear" w:color="auto" w:fill="FFFFFF"/>
        </w:rPr>
        <w:t>Falconi</w:t>
      </w:r>
      <w:proofErr w:type="spellEnd"/>
      <w:r w:rsidRPr="00CB3B53">
        <w:rPr>
          <w:rFonts w:ascii="Calibri" w:hAnsi="Calibri" w:cs="Calibri"/>
          <w:color w:val="212121"/>
          <w:shd w:val="clear" w:color="auto" w:fill="FFFFFF"/>
        </w:rPr>
        <w:t xml:space="preserve"> G, Rada M, </w:t>
      </w:r>
      <w:proofErr w:type="spellStart"/>
      <w:r w:rsidRPr="00CB3B53">
        <w:rPr>
          <w:rFonts w:ascii="Calibri" w:hAnsi="Calibri" w:cs="Calibri"/>
          <w:color w:val="212121"/>
          <w:shd w:val="clear" w:color="auto" w:fill="FFFFFF"/>
        </w:rPr>
        <w:t>Elfituri</w:t>
      </w:r>
      <w:proofErr w:type="spellEnd"/>
      <w:r w:rsidRPr="00CB3B53">
        <w:rPr>
          <w:rFonts w:ascii="Calibri" w:hAnsi="Calibri" w:cs="Calibri"/>
          <w:color w:val="212121"/>
          <w:shd w:val="clear" w:color="auto" w:fill="FFFFFF"/>
        </w:rPr>
        <w:t xml:space="preserve"> A, Haddad JM, </w:t>
      </w:r>
      <w:proofErr w:type="spellStart"/>
      <w:r w:rsidRPr="00CB3B53">
        <w:rPr>
          <w:rFonts w:ascii="Calibri" w:hAnsi="Calibri" w:cs="Calibri"/>
          <w:color w:val="212121"/>
          <w:shd w:val="clear" w:color="auto" w:fill="FFFFFF"/>
        </w:rPr>
        <w:t>Pergialiotis</w:t>
      </w:r>
      <w:proofErr w:type="spellEnd"/>
      <w:r w:rsidRPr="00CB3B53">
        <w:rPr>
          <w:rFonts w:ascii="Calibri" w:hAnsi="Calibri" w:cs="Calibri"/>
          <w:color w:val="212121"/>
          <w:shd w:val="clear" w:color="auto" w:fill="FFFFFF"/>
        </w:rPr>
        <w:t xml:space="preserve"> V, </w:t>
      </w:r>
      <w:proofErr w:type="spellStart"/>
      <w:r w:rsidRPr="00CB3B53">
        <w:rPr>
          <w:rFonts w:ascii="Calibri" w:hAnsi="Calibri" w:cs="Calibri"/>
          <w:color w:val="212121"/>
          <w:shd w:val="clear" w:color="auto" w:fill="FFFFFF"/>
        </w:rPr>
        <w:t>Betschart</w:t>
      </w:r>
      <w:proofErr w:type="spellEnd"/>
      <w:r w:rsidRPr="00CB3B53">
        <w:rPr>
          <w:rFonts w:ascii="Calibri" w:hAnsi="Calibri" w:cs="Calibri"/>
          <w:color w:val="212121"/>
          <w:shd w:val="clear" w:color="auto" w:fill="FFFFFF"/>
        </w:rPr>
        <w:t xml:space="preserve"> C; CHORUS: An International Collaboration for Harmonising Outcomes, Research and Standards in Urogynaecology and Women’s Health. Patient-reported outcomes and outcome measures in childbirth perineal trauma research: a systematic review. Int </w:t>
      </w:r>
      <w:proofErr w:type="spellStart"/>
      <w:r w:rsidRPr="00CB3B53">
        <w:rPr>
          <w:rFonts w:ascii="Calibri" w:hAnsi="Calibri" w:cs="Calibri"/>
          <w:color w:val="212121"/>
          <w:shd w:val="clear" w:color="auto" w:fill="FFFFFF"/>
        </w:rPr>
        <w:t>Urogynecol</w:t>
      </w:r>
      <w:proofErr w:type="spellEnd"/>
      <w:r w:rsidRPr="00CB3B53">
        <w:rPr>
          <w:rFonts w:ascii="Calibri" w:hAnsi="Calibri" w:cs="Calibri"/>
          <w:color w:val="212121"/>
          <w:shd w:val="clear" w:color="auto" w:fill="FFFFFF"/>
        </w:rPr>
        <w:t xml:space="preserve"> J. 2021 Jul;32(7):1695-1706. </w:t>
      </w:r>
      <w:proofErr w:type="spellStart"/>
      <w:r w:rsidRPr="00CB3B53">
        <w:rPr>
          <w:rFonts w:ascii="Calibri" w:hAnsi="Calibri" w:cs="Calibri"/>
          <w:color w:val="212121"/>
          <w:shd w:val="clear" w:color="auto" w:fill="FFFFFF"/>
        </w:rPr>
        <w:t>doi</w:t>
      </w:r>
      <w:proofErr w:type="spellEnd"/>
      <w:r w:rsidRPr="00CB3B53">
        <w:rPr>
          <w:rFonts w:ascii="Calibri" w:hAnsi="Calibri" w:cs="Calibri"/>
          <w:color w:val="212121"/>
          <w:shd w:val="clear" w:color="auto" w:fill="FFFFFF"/>
        </w:rPr>
        <w:t xml:space="preserve">: 10.1007/s00192-021-04820-z. </w:t>
      </w:r>
      <w:proofErr w:type="spellStart"/>
      <w:r w:rsidRPr="00CB3B53">
        <w:rPr>
          <w:rFonts w:ascii="Calibri" w:hAnsi="Calibri" w:cs="Calibri"/>
          <w:color w:val="212121"/>
          <w:shd w:val="clear" w:color="auto" w:fill="FFFFFF"/>
        </w:rPr>
        <w:t>Epub</w:t>
      </w:r>
      <w:proofErr w:type="spellEnd"/>
      <w:r w:rsidRPr="00CB3B53">
        <w:rPr>
          <w:rFonts w:ascii="Calibri" w:hAnsi="Calibri" w:cs="Calibri"/>
          <w:color w:val="212121"/>
          <w:shd w:val="clear" w:color="auto" w:fill="FFFFFF"/>
        </w:rPr>
        <w:t xml:space="preserve"> 2021 Jun 18. PMID: 34143238. </w:t>
      </w:r>
    </w:p>
    <w:p w14:paraId="21FA58A2" w14:textId="77777777" w:rsidR="00A30E46" w:rsidRPr="00CB3B53" w:rsidRDefault="00886732" w:rsidP="00A30E46">
      <w:pPr>
        <w:pStyle w:val="ListParagraph"/>
        <w:numPr>
          <w:ilvl w:val="0"/>
          <w:numId w:val="10"/>
        </w:numPr>
        <w:rPr>
          <w:rFonts w:ascii="Calibri" w:hAnsi="Calibri" w:cs="Calibri"/>
          <w:color w:val="212121"/>
          <w:shd w:val="clear" w:color="auto" w:fill="FFFFFF"/>
        </w:rPr>
      </w:pPr>
      <w:r w:rsidRPr="00CB3B53">
        <w:rPr>
          <w:rFonts w:ascii="Calibri" w:hAnsi="Calibri" w:cs="Calibri"/>
          <w:color w:val="212121"/>
          <w:shd w:val="clear" w:color="auto" w:fill="FFFFFF"/>
        </w:rPr>
        <w:t xml:space="preserve">Moussa R, Rada MP, </w:t>
      </w:r>
      <w:proofErr w:type="spellStart"/>
      <w:r w:rsidRPr="00CB3B53">
        <w:rPr>
          <w:rFonts w:ascii="Calibri" w:hAnsi="Calibri" w:cs="Calibri"/>
          <w:color w:val="212121"/>
          <w:shd w:val="clear" w:color="auto" w:fill="FFFFFF"/>
        </w:rPr>
        <w:t>Durnea</w:t>
      </w:r>
      <w:proofErr w:type="spellEnd"/>
      <w:r w:rsidRPr="00CB3B53">
        <w:rPr>
          <w:rFonts w:ascii="Calibri" w:hAnsi="Calibri" w:cs="Calibri"/>
          <w:color w:val="212121"/>
          <w:shd w:val="clear" w:color="auto" w:fill="FFFFFF"/>
        </w:rPr>
        <w:t xml:space="preserve"> C, </w:t>
      </w:r>
      <w:proofErr w:type="spellStart"/>
      <w:r w:rsidRPr="00CB3B53">
        <w:rPr>
          <w:rFonts w:ascii="Calibri" w:hAnsi="Calibri" w:cs="Calibri"/>
          <w:color w:val="212121"/>
          <w:shd w:val="clear" w:color="auto" w:fill="FFFFFF"/>
        </w:rPr>
        <w:t>Falconi</w:t>
      </w:r>
      <w:proofErr w:type="spellEnd"/>
      <w:r w:rsidRPr="00CB3B53">
        <w:rPr>
          <w:rFonts w:ascii="Calibri" w:hAnsi="Calibri" w:cs="Calibri"/>
          <w:color w:val="212121"/>
          <w:shd w:val="clear" w:color="auto" w:fill="FFFFFF"/>
        </w:rPr>
        <w:t xml:space="preserve"> G, </w:t>
      </w:r>
      <w:proofErr w:type="spellStart"/>
      <w:r w:rsidRPr="00CB3B53">
        <w:rPr>
          <w:rFonts w:ascii="Calibri" w:hAnsi="Calibri" w:cs="Calibri"/>
          <w:color w:val="212121"/>
          <w:shd w:val="clear" w:color="auto" w:fill="FFFFFF"/>
        </w:rPr>
        <w:t>Betschart</w:t>
      </w:r>
      <w:proofErr w:type="spellEnd"/>
      <w:r w:rsidRPr="00CB3B53">
        <w:rPr>
          <w:rFonts w:ascii="Calibri" w:hAnsi="Calibri" w:cs="Calibri"/>
          <w:color w:val="212121"/>
          <w:shd w:val="clear" w:color="auto" w:fill="FFFFFF"/>
        </w:rPr>
        <w:t xml:space="preserve"> C, Haddad JM, Sedgwick P, </w:t>
      </w:r>
      <w:proofErr w:type="spellStart"/>
      <w:r w:rsidRPr="00CB3B53">
        <w:rPr>
          <w:rFonts w:ascii="Calibri" w:hAnsi="Calibri" w:cs="Calibri"/>
          <w:color w:val="212121"/>
          <w:shd w:val="clear" w:color="auto" w:fill="FFFFFF"/>
        </w:rPr>
        <w:t>Doumouchtsis</w:t>
      </w:r>
      <w:proofErr w:type="spellEnd"/>
      <w:r w:rsidRPr="00CB3B53">
        <w:rPr>
          <w:rFonts w:ascii="Calibri" w:hAnsi="Calibri" w:cs="Calibri"/>
          <w:color w:val="212121"/>
          <w:shd w:val="clear" w:color="auto" w:fill="FFFFFF"/>
        </w:rPr>
        <w:t xml:space="preserve"> SK; CHORUS: An International Collaboration for Harmonising Outcomes, Research and Standards in Urogynaecology and Women’s Health (i-chorus.org). Outcome reporting in randomized controlled trials (RCTs) on the pharmacological management of idiopathic overactive bladder (OAB) in women; a systematic review for the development of core outcome sets (COS). Int </w:t>
      </w:r>
      <w:proofErr w:type="spellStart"/>
      <w:r w:rsidRPr="00CB3B53">
        <w:rPr>
          <w:rFonts w:ascii="Calibri" w:hAnsi="Calibri" w:cs="Calibri"/>
          <w:color w:val="212121"/>
          <w:shd w:val="clear" w:color="auto" w:fill="FFFFFF"/>
        </w:rPr>
        <w:t>Urogynecol</w:t>
      </w:r>
      <w:proofErr w:type="spellEnd"/>
      <w:r w:rsidRPr="00CB3B53">
        <w:rPr>
          <w:rFonts w:ascii="Calibri" w:hAnsi="Calibri" w:cs="Calibri"/>
          <w:color w:val="212121"/>
          <w:shd w:val="clear" w:color="auto" w:fill="FFFFFF"/>
        </w:rPr>
        <w:t xml:space="preserve"> J. 2022 May;33(5):1243-1250. </w:t>
      </w:r>
      <w:proofErr w:type="spellStart"/>
      <w:r w:rsidRPr="00CB3B53">
        <w:rPr>
          <w:rFonts w:ascii="Calibri" w:hAnsi="Calibri" w:cs="Calibri"/>
          <w:color w:val="212121"/>
          <w:shd w:val="clear" w:color="auto" w:fill="FFFFFF"/>
        </w:rPr>
        <w:t>doi</w:t>
      </w:r>
      <w:proofErr w:type="spellEnd"/>
      <w:r w:rsidRPr="00CB3B53">
        <w:rPr>
          <w:rFonts w:ascii="Calibri" w:hAnsi="Calibri" w:cs="Calibri"/>
          <w:color w:val="212121"/>
          <w:shd w:val="clear" w:color="auto" w:fill="FFFFFF"/>
        </w:rPr>
        <w:t xml:space="preserve">: 10.1007/s00192-021-05040-1. </w:t>
      </w:r>
      <w:proofErr w:type="spellStart"/>
      <w:r w:rsidRPr="00CB3B53">
        <w:rPr>
          <w:rFonts w:ascii="Calibri" w:hAnsi="Calibri" w:cs="Calibri"/>
          <w:color w:val="212121"/>
          <w:shd w:val="clear" w:color="auto" w:fill="FFFFFF"/>
        </w:rPr>
        <w:t>Epub</w:t>
      </w:r>
      <w:proofErr w:type="spellEnd"/>
      <w:r w:rsidRPr="00CB3B53">
        <w:rPr>
          <w:rFonts w:ascii="Calibri" w:hAnsi="Calibri" w:cs="Calibri"/>
          <w:color w:val="212121"/>
          <w:shd w:val="clear" w:color="auto" w:fill="FFFFFF"/>
        </w:rPr>
        <w:t xml:space="preserve"> 2022 Jan 10. PMID: 35006311; PMCID: PMC9120103.</w:t>
      </w:r>
    </w:p>
    <w:p w14:paraId="407171C2" w14:textId="24606B1F" w:rsidR="00886732" w:rsidRPr="00CB3B53" w:rsidRDefault="00886732" w:rsidP="00A30E46">
      <w:pPr>
        <w:pStyle w:val="ListParagraph"/>
        <w:numPr>
          <w:ilvl w:val="0"/>
          <w:numId w:val="10"/>
        </w:numPr>
        <w:rPr>
          <w:rFonts w:ascii="Calibri" w:hAnsi="Calibri" w:cs="Calibri"/>
          <w:color w:val="212121"/>
          <w:shd w:val="clear" w:color="auto" w:fill="FFFFFF"/>
        </w:rPr>
      </w:pPr>
      <w:r w:rsidRPr="00CB3B53">
        <w:rPr>
          <w:rFonts w:ascii="Calibri" w:hAnsi="Calibri" w:cs="Calibri"/>
          <w:color w:val="212121"/>
          <w:shd w:val="clear" w:color="auto" w:fill="FFFFFF"/>
        </w:rPr>
        <w:t xml:space="preserve">Rada MP, Jones S, </w:t>
      </w:r>
      <w:proofErr w:type="spellStart"/>
      <w:r w:rsidRPr="00CB3B53">
        <w:rPr>
          <w:rFonts w:ascii="Calibri" w:hAnsi="Calibri" w:cs="Calibri"/>
          <w:color w:val="212121"/>
          <w:shd w:val="clear" w:color="auto" w:fill="FFFFFF"/>
        </w:rPr>
        <w:t>Falconi</w:t>
      </w:r>
      <w:proofErr w:type="spellEnd"/>
      <w:r w:rsidRPr="00CB3B53">
        <w:rPr>
          <w:rFonts w:ascii="Calibri" w:hAnsi="Calibri" w:cs="Calibri"/>
          <w:color w:val="212121"/>
          <w:shd w:val="clear" w:color="auto" w:fill="FFFFFF"/>
        </w:rPr>
        <w:t xml:space="preserve"> G, </w:t>
      </w:r>
      <w:proofErr w:type="spellStart"/>
      <w:r w:rsidRPr="00CB3B53">
        <w:rPr>
          <w:rFonts w:ascii="Calibri" w:hAnsi="Calibri" w:cs="Calibri"/>
          <w:color w:val="212121"/>
          <w:shd w:val="clear" w:color="auto" w:fill="FFFFFF"/>
        </w:rPr>
        <w:t>Milhem</w:t>
      </w:r>
      <w:proofErr w:type="spellEnd"/>
      <w:r w:rsidRPr="00CB3B53">
        <w:rPr>
          <w:rFonts w:ascii="Calibri" w:hAnsi="Calibri" w:cs="Calibri"/>
          <w:color w:val="212121"/>
          <w:shd w:val="clear" w:color="auto" w:fill="FFFFFF"/>
        </w:rPr>
        <w:t xml:space="preserve"> Haddad J, </w:t>
      </w:r>
      <w:proofErr w:type="spellStart"/>
      <w:r w:rsidRPr="00CB3B53">
        <w:rPr>
          <w:rFonts w:ascii="Calibri" w:hAnsi="Calibri" w:cs="Calibri"/>
          <w:color w:val="212121"/>
          <w:shd w:val="clear" w:color="auto" w:fill="FFFFFF"/>
        </w:rPr>
        <w:t>Betschart</w:t>
      </w:r>
      <w:proofErr w:type="spellEnd"/>
      <w:r w:rsidRPr="00CB3B53">
        <w:rPr>
          <w:rFonts w:ascii="Calibri" w:hAnsi="Calibri" w:cs="Calibri"/>
          <w:color w:val="212121"/>
          <w:shd w:val="clear" w:color="auto" w:fill="FFFFFF"/>
        </w:rPr>
        <w:t xml:space="preserve"> C, </w:t>
      </w:r>
      <w:proofErr w:type="spellStart"/>
      <w:r w:rsidRPr="00CB3B53">
        <w:rPr>
          <w:rFonts w:ascii="Calibri" w:hAnsi="Calibri" w:cs="Calibri"/>
          <w:color w:val="212121"/>
          <w:shd w:val="clear" w:color="auto" w:fill="FFFFFF"/>
        </w:rPr>
        <w:t>Pergialiotis</w:t>
      </w:r>
      <w:proofErr w:type="spellEnd"/>
      <w:r w:rsidRPr="00CB3B53">
        <w:rPr>
          <w:rFonts w:ascii="Calibri" w:hAnsi="Calibri" w:cs="Calibri"/>
          <w:color w:val="212121"/>
          <w:shd w:val="clear" w:color="auto" w:fill="FFFFFF"/>
        </w:rPr>
        <w:t xml:space="preserve"> V, </w:t>
      </w:r>
      <w:proofErr w:type="spellStart"/>
      <w:r w:rsidRPr="00CB3B53">
        <w:rPr>
          <w:rFonts w:ascii="Calibri" w:hAnsi="Calibri" w:cs="Calibri"/>
          <w:color w:val="212121"/>
          <w:shd w:val="clear" w:color="auto" w:fill="FFFFFF"/>
        </w:rPr>
        <w:t>Doumouchtsis</w:t>
      </w:r>
      <w:proofErr w:type="spellEnd"/>
      <w:r w:rsidRPr="00CB3B53">
        <w:rPr>
          <w:rFonts w:ascii="Calibri" w:hAnsi="Calibri" w:cs="Calibri"/>
          <w:color w:val="212121"/>
          <w:shd w:val="clear" w:color="auto" w:fill="FFFFFF"/>
        </w:rPr>
        <w:t xml:space="preserve"> SK; CHORUS: An International Collaboration for Harmonising Outcomes, Research and Standards in Urogynaecology and Women's Health. A systematic review and meta-synthesis of qualitative studies on pelvic organ prolapse for the development of core </w:t>
      </w:r>
      <w:r w:rsidRPr="00CB3B53">
        <w:rPr>
          <w:rFonts w:ascii="Calibri" w:hAnsi="Calibri" w:cs="Calibri"/>
          <w:color w:val="212121"/>
          <w:shd w:val="clear" w:color="auto" w:fill="FFFFFF"/>
        </w:rPr>
        <w:lastRenderedPageBreak/>
        <w:t xml:space="preserve">outcome sets. </w:t>
      </w:r>
      <w:proofErr w:type="spellStart"/>
      <w:r w:rsidRPr="00CB3B53">
        <w:rPr>
          <w:rFonts w:ascii="Calibri" w:hAnsi="Calibri" w:cs="Calibri"/>
          <w:color w:val="212121"/>
          <w:shd w:val="clear" w:color="auto" w:fill="FFFFFF"/>
        </w:rPr>
        <w:t>Neurourol</w:t>
      </w:r>
      <w:proofErr w:type="spellEnd"/>
      <w:r w:rsidRPr="00CB3B53">
        <w:rPr>
          <w:rFonts w:ascii="Calibri" w:hAnsi="Calibri" w:cs="Calibri"/>
          <w:color w:val="212121"/>
          <w:shd w:val="clear" w:color="auto" w:fill="FFFFFF"/>
        </w:rPr>
        <w:t xml:space="preserve"> </w:t>
      </w:r>
      <w:proofErr w:type="spellStart"/>
      <w:r w:rsidRPr="00CB3B53">
        <w:rPr>
          <w:rFonts w:ascii="Calibri" w:hAnsi="Calibri" w:cs="Calibri"/>
          <w:color w:val="212121"/>
          <w:shd w:val="clear" w:color="auto" w:fill="FFFFFF"/>
        </w:rPr>
        <w:t>Urodyn</w:t>
      </w:r>
      <w:proofErr w:type="spellEnd"/>
      <w:r w:rsidRPr="00CB3B53">
        <w:rPr>
          <w:rFonts w:ascii="Calibri" w:hAnsi="Calibri" w:cs="Calibri"/>
          <w:color w:val="212121"/>
          <w:shd w:val="clear" w:color="auto" w:fill="FFFFFF"/>
        </w:rPr>
        <w:t xml:space="preserve">. 2020 Mar;39(3):880-889. </w:t>
      </w:r>
      <w:proofErr w:type="spellStart"/>
      <w:r w:rsidRPr="00CB3B53">
        <w:rPr>
          <w:rFonts w:ascii="Calibri" w:hAnsi="Calibri" w:cs="Calibri"/>
          <w:color w:val="212121"/>
          <w:shd w:val="clear" w:color="auto" w:fill="FFFFFF"/>
        </w:rPr>
        <w:t>doi</w:t>
      </w:r>
      <w:proofErr w:type="spellEnd"/>
      <w:r w:rsidRPr="00CB3B53">
        <w:rPr>
          <w:rFonts w:ascii="Calibri" w:hAnsi="Calibri" w:cs="Calibri"/>
          <w:color w:val="212121"/>
          <w:shd w:val="clear" w:color="auto" w:fill="FFFFFF"/>
        </w:rPr>
        <w:t xml:space="preserve">: 10.1002/nau.24297. </w:t>
      </w:r>
      <w:proofErr w:type="spellStart"/>
      <w:r w:rsidRPr="00CB3B53">
        <w:rPr>
          <w:rFonts w:ascii="Calibri" w:hAnsi="Calibri" w:cs="Calibri"/>
          <w:color w:val="212121"/>
          <w:shd w:val="clear" w:color="auto" w:fill="FFFFFF"/>
        </w:rPr>
        <w:t>Epub</w:t>
      </w:r>
      <w:proofErr w:type="spellEnd"/>
      <w:r w:rsidRPr="00CB3B53">
        <w:rPr>
          <w:rFonts w:ascii="Calibri" w:hAnsi="Calibri" w:cs="Calibri"/>
          <w:color w:val="212121"/>
          <w:shd w:val="clear" w:color="auto" w:fill="FFFFFF"/>
        </w:rPr>
        <w:t xml:space="preserve"> 2020 Feb 10. PMID: 32040864. </w:t>
      </w:r>
    </w:p>
    <w:p w14:paraId="6AA08FD8" w14:textId="77777777" w:rsidR="00886732" w:rsidRPr="00CB3B53" w:rsidRDefault="00886732" w:rsidP="004F0755">
      <w:pPr>
        <w:rPr>
          <w:rFonts w:ascii="Calibri" w:hAnsi="Calibri" w:cs="Calibri"/>
        </w:rPr>
      </w:pPr>
    </w:p>
    <w:sectPr w:rsidR="00886732" w:rsidRPr="00CB3B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A6E"/>
    <w:multiLevelType w:val="hybridMultilevel"/>
    <w:tmpl w:val="FA820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56625"/>
    <w:multiLevelType w:val="hybridMultilevel"/>
    <w:tmpl w:val="168A3078"/>
    <w:lvl w:ilvl="0" w:tplc="F15AA9A6">
      <w:numFmt w:val="bullet"/>
      <w:lvlText w:val="-"/>
      <w:lvlJc w:val="left"/>
      <w:pPr>
        <w:ind w:left="1080" w:hanging="360"/>
      </w:pPr>
      <w:rPr>
        <w:rFonts w:ascii="Calibri" w:eastAsiaTheme="minorHAnsi" w:hAnsi="Calibri" w:cs="Calibri" w:hint="default"/>
        <w:color w:val="8080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701B4"/>
    <w:multiLevelType w:val="hybridMultilevel"/>
    <w:tmpl w:val="4E7ECA9A"/>
    <w:lvl w:ilvl="0" w:tplc="994EE81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E38D3"/>
    <w:multiLevelType w:val="hybridMultilevel"/>
    <w:tmpl w:val="BA62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03DA9"/>
    <w:multiLevelType w:val="hybridMultilevel"/>
    <w:tmpl w:val="8A9AC304"/>
    <w:lvl w:ilvl="0" w:tplc="F15AA9A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656A9"/>
    <w:multiLevelType w:val="hybridMultilevel"/>
    <w:tmpl w:val="B9F45520"/>
    <w:lvl w:ilvl="0" w:tplc="F15AA9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B1CED"/>
    <w:multiLevelType w:val="hybridMultilevel"/>
    <w:tmpl w:val="C4A463B2"/>
    <w:lvl w:ilvl="0" w:tplc="F15AA9A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1B199E"/>
    <w:multiLevelType w:val="hybridMultilevel"/>
    <w:tmpl w:val="915ACA9A"/>
    <w:lvl w:ilvl="0" w:tplc="582CF9B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4069E6"/>
    <w:multiLevelType w:val="hybridMultilevel"/>
    <w:tmpl w:val="B0207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D1C73"/>
    <w:multiLevelType w:val="hybridMultilevel"/>
    <w:tmpl w:val="A264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219FE"/>
    <w:multiLevelType w:val="hybridMultilevel"/>
    <w:tmpl w:val="2506C5A2"/>
    <w:lvl w:ilvl="0" w:tplc="9A565C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168529">
    <w:abstractNumId w:val="7"/>
  </w:num>
  <w:num w:numId="2" w16cid:durableId="576018901">
    <w:abstractNumId w:val="6"/>
  </w:num>
  <w:num w:numId="3" w16cid:durableId="1470828549">
    <w:abstractNumId w:val="4"/>
  </w:num>
  <w:num w:numId="4" w16cid:durableId="1439906327">
    <w:abstractNumId w:val="10"/>
  </w:num>
  <w:num w:numId="5" w16cid:durableId="1475946532">
    <w:abstractNumId w:val="1"/>
  </w:num>
  <w:num w:numId="6" w16cid:durableId="2099281052">
    <w:abstractNumId w:val="5"/>
  </w:num>
  <w:num w:numId="7" w16cid:durableId="39595179">
    <w:abstractNumId w:val="9"/>
  </w:num>
  <w:num w:numId="8" w16cid:durableId="1849826675">
    <w:abstractNumId w:val="0"/>
  </w:num>
  <w:num w:numId="9" w16cid:durableId="2096660297">
    <w:abstractNumId w:val="3"/>
  </w:num>
  <w:num w:numId="10" w16cid:durableId="1629778906">
    <w:abstractNumId w:val="2"/>
  </w:num>
  <w:num w:numId="11" w16cid:durableId="1831216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82"/>
    <w:rsid w:val="000011A9"/>
    <w:rsid w:val="00031BAE"/>
    <w:rsid w:val="000B5D09"/>
    <w:rsid w:val="00107332"/>
    <w:rsid w:val="001179A4"/>
    <w:rsid w:val="00134C08"/>
    <w:rsid w:val="00156B10"/>
    <w:rsid w:val="00163158"/>
    <w:rsid w:val="002C6ED8"/>
    <w:rsid w:val="002F760C"/>
    <w:rsid w:val="003128FB"/>
    <w:rsid w:val="003B200A"/>
    <w:rsid w:val="003F6729"/>
    <w:rsid w:val="004B6E20"/>
    <w:rsid w:val="004F0755"/>
    <w:rsid w:val="005149B3"/>
    <w:rsid w:val="0054188C"/>
    <w:rsid w:val="00560DBC"/>
    <w:rsid w:val="0056646E"/>
    <w:rsid w:val="006021D7"/>
    <w:rsid w:val="0063323B"/>
    <w:rsid w:val="00643708"/>
    <w:rsid w:val="00673451"/>
    <w:rsid w:val="00710874"/>
    <w:rsid w:val="0073721A"/>
    <w:rsid w:val="00742008"/>
    <w:rsid w:val="00794F58"/>
    <w:rsid w:val="007A728F"/>
    <w:rsid w:val="007B3ADF"/>
    <w:rsid w:val="007E6A68"/>
    <w:rsid w:val="007F558F"/>
    <w:rsid w:val="0084146E"/>
    <w:rsid w:val="00866CAC"/>
    <w:rsid w:val="00886732"/>
    <w:rsid w:val="00907D36"/>
    <w:rsid w:val="00911D0F"/>
    <w:rsid w:val="00912882"/>
    <w:rsid w:val="009252C0"/>
    <w:rsid w:val="009A3521"/>
    <w:rsid w:val="00A30E46"/>
    <w:rsid w:val="00AC23E4"/>
    <w:rsid w:val="00B24FF7"/>
    <w:rsid w:val="00C54900"/>
    <w:rsid w:val="00C75AB4"/>
    <w:rsid w:val="00CB3B53"/>
    <w:rsid w:val="00CC08A0"/>
    <w:rsid w:val="00CE3DB8"/>
    <w:rsid w:val="00D64A2E"/>
    <w:rsid w:val="00D75354"/>
    <w:rsid w:val="00DB264B"/>
    <w:rsid w:val="00DE72E1"/>
    <w:rsid w:val="00E42321"/>
    <w:rsid w:val="00E432A2"/>
    <w:rsid w:val="00E801DB"/>
    <w:rsid w:val="00EB35AE"/>
    <w:rsid w:val="00ED19D2"/>
    <w:rsid w:val="00EE53E0"/>
    <w:rsid w:val="00F021CB"/>
    <w:rsid w:val="00F169B1"/>
    <w:rsid w:val="00F56CE1"/>
    <w:rsid w:val="00F97348"/>
    <w:rsid w:val="00FB4D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6DFB81E4"/>
  <w15:chartTrackingRefBased/>
  <w15:docId w15:val="{72875D5B-B4B2-3E47-B05D-FE7E08A1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55"/>
    <w:pPr>
      <w:ind w:left="720"/>
      <w:contextualSpacing/>
    </w:pPr>
  </w:style>
  <w:style w:type="character" w:styleId="Hyperlink">
    <w:name w:val="Hyperlink"/>
    <w:basedOn w:val="DefaultParagraphFont"/>
    <w:uiPriority w:val="99"/>
    <w:unhideWhenUsed/>
    <w:rsid w:val="004F0755"/>
    <w:rPr>
      <w:color w:val="0563C1" w:themeColor="hyperlink"/>
      <w:u w:val="single"/>
    </w:rPr>
  </w:style>
  <w:style w:type="character" w:styleId="UnresolvedMention">
    <w:name w:val="Unresolved Mention"/>
    <w:basedOn w:val="DefaultParagraphFont"/>
    <w:uiPriority w:val="99"/>
    <w:semiHidden/>
    <w:unhideWhenUsed/>
    <w:rsid w:val="004F0755"/>
    <w:rPr>
      <w:color w:val="605E5C"/>
      <w:shd w:val="clear" w:color="auto" w:fill="E1DFDD"/>
    </w:rPr>
  </w:style>
  <w:style w:type="character" w:styleId="FollowedHyperlink">
    <w:name w:val="FollowedHyperlink"/>
    <w:basedOn w:val="DefaultParagraphFont"/>
    <w:uiPriority w:val="99"/>
    <w:semiHidden/>
    <w:unhideWhenUsed/>
    <w:rsid w:val="00633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iq.net/iciq-b" TargetMode="External"/><Relationship Id="rId18" Type="http://schemas.openxmlformats.org/officeDocument/2006/relationships/hyperlink" Target="https://pubmed.ncbi.nlm.nih.gov/15142153/" TargetMode="External"/><Relationship Id="rId26" Type="http://schemas.openxmlformats.org/officeDocument/2006/relationships/hyperlink" Target="https://pubmed.ncbi.nlm.nih.gov/19968774/" TargetMode="External"/><Relationship Id="rId3" Type="http://schemas.openxmlformats.org/officeDocument/2006/relationships/settings" Target="settings.xml"/><Relationship Id="rId21" Type="http://schemas.openxmlformats.org/officeDocument/2006/relationships/hyperlink" Target="https://pubmed.ncbi.nlm.nih.gov/12861145/" TargetMode="External"/><Relationship Id="rId7" Type="http://schemas.openxmlformats.org/officeDocument/2006/relationships/hyperlink" Target="https://pubmed.ncbi.nlm.nih.gov/16021067/" TargetMode="External"/><Relationship Id="rId12" Type="http://schemas.openxmlformats.org/officeDocument/2006/relationships/hyperlink" Target="https://iciq.net/iciq-oab" TargetMode="External"/><Relationship Id="rId17" Type="http://schemas.openxmlformats.org/officeDocument/2006/relationships/hyperlink" Target="https://iciq.net/iciq-mlutssex" TargetMode="External"/><Relationship Id="rId25" Type="http://schemas.openxmlformats.org/officeDocument/2006/relationships/hyperlink" Target="https://pubmed.ncbi.nlm.nih.gov/263353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iq.net/iciq-flutssex" TargetMode="External"/><Relationship Id="rId20" Type="http://schemas.openxmlformats.org/officeDocument/2006/relationships/hyperlink" Target="https://pubmed.ncbi.nlm.nih.gov/12861145/" TargetMode="External"/><Relationship Id="rId29" Type="http://schemas.openxmlformats.org/officeDocument/2006/relationships/hyperlink" Target="https://pubmed.ncbi.nlm.nih.gov/9146003/" TargetMode="External"/><Relationship Id="rId1" Type="http://schemas.openxmlformats.org/officeDocument/2006/relationships/numbering" Target="numbering.xml"/><Relationship Id="rId6" Type="http://schemas.openxmlformats.org/officeDocument/2006/relationships/hyperlink" Target="https://d1wqtxts1xzle7.cloudfront.net/47608485/j.jgyn.2007.08.00220160728-3962-1xg21s4-with-cover-page-v2.pdf?Expires=1668028885&amp;Signature=gmfpnjqbz6fkoM1j3aurSvKmCqVCzaKdb0bpOT~w8vsXlm1NMNhHrNcbX0PBOeCkgk4nJFsNN79moD8R773N0QNuqfYkUce89Ex-FlP5o5HZbvn80JzpKUSIZ2YjjZ7lVT~hkdOPgwCk6cltaqAQhDOItdHVO2r7Ck5YSjDPySYgatmW3G1-3hbngPZvGIU~B70SwavlM-j2VSvvZ8oWhvoIesPBK0DVDALiSoGSUZyJ4r3xExngR4s-HviRgFNeh31FPY35wzPCgYMBnuA3EvJyu1LPGBC5ZsUlhKsA1U07D2Dl7u2bHH5mVHri8XxR4L4Wdqw0Sasn0moy6N-6Yw__&amp;Key-Pair-Id=APKAJLOHF5GGSLRBV4ZA" TargetMode="External"/><Relationship Id="rId11" Type="http://schemas.openxmlformats.org/officeDocument/2006/relationships/hyperlink" Target="https://iciq.net/iciq-n" TargetMode="External"/><Relationship Id="rId24" Type="http://schemas.openxmlformats.org/officeDocument/2006/relationships/hyperlink" Target="https://www.iuga.org/publications/pisq-ir-papers" TargetMode="External"/><Relationship Id="rId32" Type="http://schemas.openxmlformats.org/officeDocument/2006/relationships/fontTable" Target="fontTable.xml"/><Relationship Id="rId5" Type="http://schemas.openxmlformats.org/officeDocument/2006/relationships/hyperlink" Target="https://pubmed.ncbi.nlm.nih.gov/16021067/" TargetMode="External"/><Relationship Id="rId15" Type="http://schemas.openxmlformats.org/officeDocument/2006/relationships/hyperlink" Target="https://iciq.net/iciq-fluts" TargetMode="External"/><Relationship Id="rId23" Type="http://schemas.openxmlformats.org/officeDocument/2006/relationships/hyperlink" Target="https://link.springer.com/article/10.1007/s00192-012-1952-3" TargetMode="External"/><Relationship Id="rId28" Type="http://schemas.openxmlformats.org/officeDocument/2006/relationships/hyperlink" Target="https://pubmed.ncbi.nlm.nih.gov/17707887/" TargetMode="External"/><Relationship Id="rId10" Type="http://schemas.openxmlformats.org/officeDocument/2006/relationships/hyperlink" Target="https://iciq.net/iciq-vs" TargetMode="External"/><Relationship Id="rId19" Type="http://schemas.openxmlformats.org/officeDocument/2006/relationships/hyperlink" Target="https://pubmed.ncbi.nlm.nih.gov/20013110/" TargetMode="External"/><Relationship Id="rId31" Type="http://schemas.openxmlformats.org/officeDocument/2006/relationships/hyperlink" Target="https://pubmed.ncbi.nlm.nih.gov/16413332/" TargetMode="External"/><Relationship Id="rId4" Type="http://schemas.openxmlformats.org/officeDocument/2006/relationships/webSettings" Target="webSettings.xml"/><Relationship Id="rId9" Type="http://schemas.openxmlformats.org/officeDocument/2006/relationships/hyperlink" Target="https://iciq.net/iciq-ui-sf" TargetMode="External"/><Relationship Id="rId14" Type="http://schemas.openxmlformats.org/officeDocument/2006/relationships/hyperlink" Target="https://iciq.net/iciq-mluts" TargetMode="External"/><Relationship Id="rId22" Type="http://schemas.openxmlformats.org/officeDocument/2006/relationships/hyperlink" Target="https://www.iuga.org/resources/pisq-ir" TargetMode="External"/><Relationship Id="rId27" Type="http://schemas.openxmlformats.org/officeDocument/2006/relationships/hyperlink" Target="https://pubmed.ncbi.nlm.nih.gov/16422805/" TargetMode="External"/><Relationship Id="rId30" Type="http://schemas.openxmlformats.org/officeDocument/2006/relationships/hyperlink" Target="https://pubmed.ncbi.nlm.nih.gov/9474236/" TargetMode="External"/><Relationship Id="rId8" Type="http://schemas.openxmlformats.org/officeDocument/2006/relationships/hyperlink" Target="https://d1wqtxts1xzle7.cloudfront.net/47608485/j.jgyn.2007.08.00220160728-3962-1xg21s4-with-cover-page-v2.pdf?Expires=1668028885&amp;Signature=gmfpnjqbz6fkoM1j3aurSvKmCqVCzaKdb0bpOT~w8vsXlm1NMNhHrNcbX0PBOeCkgk4nJFsNN79moD8R773N0QNuqfYkUce89Ex-FlP5o5HZbvn80JzpKUSIZ2YjjZ7lVT~hkdOPgwCk6cltaqAQhDOItdHVO2r7Ck5YSjDPySYgatmW3G1-3hbngPZvGIU~B70SwavlM-j2VSvvZ8oWhvoIesPBK0DVDALiSoGSUZyJ4r3xExngR4s-HviRgFNeh31FPY35wzPCgYMBnuA3EvJyu1LPGBC5ZsUlhKsA1U07D2Dl7u2bHH5mVHri8XxR4L4Wdqw0Sasn0moy6N-6Yw__&amp;Key-Pair-Id=APKAJLOHF5GGSLRBV4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Larouche, Dr.</dc:creator>
  <cp:keywords/>
  <dc:description/>
  <cp:lastModifiedBy>Maryse Larouche, Dr.</cp:lastModifiedBy>
  <cp:revision>2</cp:revision>
  <dcterms:created xsi:type="dcterms:W3CDTF">2023-06-06T14:04:00Z</dcterms:created>
  <dcterms:modified xsi:type="dcterms:W3CDTF">2023-06-06T14:04:00Z</dcterms:modified>
</cp:coreProperties>
</file>